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BD" w:rsidRPr="00975DBD" w:rsidRDefault="00975DBD"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p>
    <w:tbl>
      <w:tblPr>
        <w:tblW w:w="10440" w:type="dxa"/>
        <w:tblInd w:w="-612" w:type="dxa"/>
        <w:tblLayout w:type="fixed"/>
        <w:tblLook w:val="000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СОВЕТ  ДЕПУТАТОВ</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МУНИЦИПАЛЬНОГО ОБРАЗОВАНИЯ</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«МУНИЦИПАЛЬНЫЙ ОКРУГ МОЖГИНСКИЙ РАЙОН УДМУРТСКОЙ РЕСПУБЛИКИ»</w:t>
            </w: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«УДМУРТ ЭЛЬКУНЫСЬ </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МОЖГА  ЁРОС </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716D6">
              <w:rPr>
                <w:rFonts w:ascii="Times New Roman" w:eastAsia="Times New Roman" w:hAnsi="Times New Roman" w:cs="Times New Roman"/>
                <w:bCs/>
                <w:sz w:val="24"/>
                <w:szCs w:val="24"/>
                <w:lang w:eastAsia="ru-RU"/>
              </w:rPr>
              <w:t xml:space="preserve">МУНИЦИПАЛ ОКРУГ» </w:t>
            </w:r>
            <w:r w:rsidRPr="001716D6">
              <w:rPr>
                <w:rFonts w:ascii="Times New Roman" w:eastAsia="Times New Roman" w:hAnsi="Times New Roman" w:cs="Times New Roman"/>
                <w:sz w:val="24"/>
                <w:szCs w:val="24"/>
                <w:lang w:eastAsia="ru-RU"/>
              </w:rPr>
              <w:t>МУНИЦИПАЛ КЫЛДЫТЭТЫСЬ</w:t>
            </w:r>
          </w:p>
          <w:p w:rsidR="001716D6" w:rsidRPr="001716D6" w:rsidRDefault="001716D6" w:rsidP="001716D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716D6">
              <w:rPr>
                <w:rFonts w:ascii="Times New Roman" w:eastAsia="Times New Roman" w:hAnsi="Times New Roman" w:cs="Times New Roman"/>
                <w:sz w:val="24"/>
                <w:szCs w:val="24"/>
              </w:rPr>
              <w:t>ДЕПУТАТЪЕСЛЭН КЕНЕШСЫ</w:t>
            </w:r>
          </w:p>
          <w:p w:rsidR="00975DBD" w:rsidRPr="004F73FB" w:rsidRDefault="00975DBD" w:rsidP="001716D6">
            <w:pPr>
              <w:widowControl w:val="0"/>
              <w:autoSpaceDE w:val="0"/>
              <w:autoSpaceDN w:val="0"/>
              <w:adjustRightInd w:val="0"/>
              <w:spacing w:after="0" w:line="240" w:lineRule="auto"/>
              <w:jc w:val="center"/>
              <w:outlineLvl w:val="5"/>
              <w:rPr>
                <w:rFonts w:ascii="Times New Roman" w:eastAsia="Times New Roman" w:hAnsi="Times New Roman" w:cs="Times New Roman"/>
                <w:sz w:val="20"/>
                <w:szCs w:val="20"/>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tblPr>
            <w:tblGrid>
              <w:gridCol w:w="9561"/>
            </w:tblGrid>
            <w:tr w:rsidR="003450B4" w:rsidRPr="00975DBD" w:rsidTr="003450B4">
              <w:trPr>
                <w:cantSplit/>
                <w:trHeight w:val="558"/>
              </w:trPr>
              <w:tc>
                <w:tcPr>
                  <w:tcW w:w="9561" w:type="dxa"/>
                </w:tcPr>
                <w:p w:rsidR="001716D6" w:rsidRPr="00975DBD" w:rsidRDefault="003450B4" w:rsidP="001716D6">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ED4FEE" w:rsidP="00ED4FEE">
                  <w:pPr>
                    <w:widowControl w:val="0"/>
                    <w:autoSpaceDE w:val="0"/>
                    <w:autoSpaceDN w:val="0"/>
                    <w:adjustRightInd w:val="0"/>
                    <w:spacing w:after="0" w:line="36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ПРОЕКТ</w:t>
                  </w:r>
                </w:p>
              </w:tc>
            </w:tr>
          </w:tbl>
          <w:p w:rsidR="00975DBD" w:rsidRPr="00975DBD" w:rsidRDefault="00975DBD" w:rsidP="00ED4FE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r>
    </w:tbl>
    <w:p w:rsidR="00975DBD" w:rsidRPr="00975DBD" w:rsidRDefault="00975DBD" w:rsidP="00975D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8"/>
          <w:szCs w:val="28"/>
          <w:lang w:eastAsia="ru-RU"/>
        </w:rPr>
      </w:pPr>
    </w:p>
    <w:p w:rsidR="00C3517C" w:rsidRPr="00C3517C" w:rsidRDefault="00C3517C" w:rsidP="00EB269E">
      <w:pPr>
        <w:widowControl w:val="0"/>
        <w:autoSpaceDE w:val="0"/>
        <w:autoSpaceDN w:val="0"/>
        <w:adjustRightInd w:val="0"/>
        <w:spacing w:after="0" w:line="240" w:lineRule="auto"/>
        <w:jc w:val="center"/>
        <w:rPr>
          <w:rFonts w:ascii="Times New Roman" w:hAnsi="Times New Roman" w:cs="Times New Roman"/>
          <w:b/>
          <w:sz w:val="24"/>
          <w:szCs w:val="24"/>
        </w:rPr>
      </w:pPr>
      <w:r w:rsidRPr="00C3517C">
        <w:rPr>
          <w:rFonts w:ascii="Times New Roman" w:hAnsi="Times New Roman" w:cs="Times New Roman"/>
          <w:b/>
          <w:sz w:val="24"/>
          <w:szCs w:val="24"/>
        </w:rPr>
        <w:t xml:space="preserve">Об утверждении Положения о пенсионном обеспечении муниципальных служащих за выслугу лет </w:t>
      </w:r>
      <w:r w:rsidRPr="00D643F5">
        <w:rPr>
          <w:rFonts w:ascii="Times New Roman" w:hAnsi="Times New Roman" w:cs="Times New Roman"/>
          <w:b/>
          <w:sz w:val="24"/>
          <w:szCs w:val="24"/>
        </w:rPr>
        <w:t xml:space="preserve">в </w:t>
      </w:r>
      <w:r w:rsidR="00EB269E" w:rsidRPr="00D643F5">
        <w:rPr>
          <w:rFonts w:ascii="Times New Roman" w:hAnsi="Times New Roman" w:cs="Times New Roman"/>
          <w:b/>
          <w:sz w:val="24"/>
          <w:szCs w:val="24"/>
        </w:rPr>
        <w:t xml:space="preserve">органах местного самоуправления </w:t>
      </w:r>
      <w:r w:rsidRPr="00D643F5">
        <w:rPr>
          <w:rFonts w:ascii="Times New Roman" w:hAnsi="Times New Roman" w:cs="Times New Roman"/>
          <w:b/>
          <w:sz w:val="24"/>
          <w:szCs w:val="24"/>
        </w:rPr>
        <w:t>муниципально</w:t>
      </w:r>
      <w:r w:rsidR="00EB269E" w:rsidRPr="00D643F5">
        <w:rPr>
          <w:rFonts w:ascii="Times New Roman" w:hAnsi="Times New Roman" w:cs="Times New Roman"/>
          <w:b/>
          <w:sz w:val="24"/>
          <w:szCs w:val="24"/>
        </w:rPr>
        <w:t>го</w:t>
      </w:r>
      <w:r w:rsidRPr="00D643F5">
        <w:rPr>
          <w:rFonts w:ascii="Times New Roman" w:hAnsi="Times New Roman" w:cs="Times New Roman"/>
          <w:b/>
          <w:sz w:val="24"/>
          <w:szCs w:val="24"/>
        </w:rPr>
        <w:t xml:space="preserve"> образовани</w:t>
      </w:r>
      <w:r w:rsidR="00EB269E" w:rsidRPr="00D643F5">
        <w:rPr>
          <w:rFonts w:ascii="Times New Roman" w:hAnsi="Times New Roman" w:cs="Times New Roman"/>
          <w:b/>
          <w:sz w:val="24"/>
          <w:szCs w:val="24"/>
        </w:rPr>
        <w:t>я</w:t>
      </w:r>
      <w:r w:rsidRPr="00C3517C">
        <w:rPr>
          <w:rFonts w:ascii="Times New Roman" w:hAnsi="Times New Roman" w:cs="Times New Roman"/>
          <w:b/>
          <w:sz w:val="24"/>
          <w:szCs w:val="24"/>
        </w:rPr>
        <w:t xml:space="preserve"> «Муниципальный округ </w:t>
      </w:r>
      <w:r>
        <w:rPr>
          <w:rFonts w:ascii="Times New Roman" w:hAnsi="Times New Roman" w:cs="Times New Roman"/>
          <w:b/>
          <w:sz w:val="24"/>
          <w:szCs w:val="24"/>
        </w:rPr>
        <w:t>Можгинский</w:t>
      </w:r>
      <w:r w:rsidRPr="00C3517C">
        <w:rPr>
          <w:rFonts w:ascii="Times New Roman" w:hAnsi="Times New Roman" w:cs="Times New Roman"/>
          <w:b/>
          <w:sz w:val="24"/>
          <w:szCs w:val="24"/>
        </w:rPr>
        <w:t xml:space="preserve"> район Удмуртской Республики»</w:t>
      </w:r>
    </w:p>
    <w:p w:rsidR="00C3517C" w:rsidRDefault="00C3517C" w:rsidP="00975DBD">
      <w:pPr>
        <w:widowControl w:val="0"/>
        <w:autoSpaceDE w:val="0"/>
        <w:autoSpaceDN w:val="0"/>
        <w:adjustRightInd w:val="0"/>
        <w:spacing w:after="0" w:line="240" w:lineRule="auto"/>
      </w:pPr>
    </w:p>
    <w:p w:rsidR="00C3517C" w:rsidRDefault="00C3517C" w:rsidP="00C351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3517C">
        <w:rPr>
          <w:rFonts w:ascii="Times New Roman" w:hAnsi="Times New Roman" w:cs="Times New Roman"/>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Законом Удмуртской Республики от 20.03.2008 № 10-РЗ «О муниципальной службе в Удмуртской Республике», руководствуясь статьей 36 Устава муниципального образования «Муниципальный округ </w:t>
      </w:r>
      <w:r>
        <w:rPr>
          <w:rFonts w:ascii="Times New Roman" w:hAnsi="Times New Roman" w:cs="Times New Roman"/>
          <w:sz w:val="24"/>
          <w:szCs w:val="24"/>
        </w:rPr>
        <w:t>Можгинский</w:t>
      </w:r>
      <w:r w:rsidRPr="00C3517C">
        <w:rPr>
          <w:rFonts w:ascii="Times New Roman" w:hAnsi="Times New Roman" w:cs="Times New Roman"/>
          <w:sz w:val="24"/>
          <w:szCs w:val="24"/>
        </w:rPr>
        <w:t xml:space="preserve"> район Удмуртской Республики», </w:t>
      </w:r>
      <w:r>
        <w:rPr>
          <w:rFonts w:ascii="Times New Roman" w:hAnsi="Times New Roman" w:cs="Times New Roman"/>
          <w:sz w:val="24"/>
          <w:szCs w:val="24"/>
        </w:rPr>
        <w:t xml:space="preserve"> </w:t>
      </w:r>
    </w:p>
    <w:p w:rsidR="007E21E3" w:rsidRDefault="007E21E3" w:rsidP="00C3517C">
      <w:pPr>
        <w:widowControl w:val="0"/>
        <w:autoSpaceDE w:val="0"/>
        <w:autoSpaceDN w:val="0"/>
        <w:adjustRightInd w:val="0"/>
        <w:spacing w:after="0" w:line="240" w:lineRule="auto"/>
        <w:jc w:val="both"/>
        <w:rPr>
          <w:rFonts w:ascii="Times New Roman" w:hAnsi="Times New Roman" w:cs="Times New Roman"/>
          <w:sz w:val="24"/>
          <w:szCs w:val="24"/>
        </w:rPr>
      </w:pPr>
    </w:p>
    <w:p w:rsidR="007E21E3" w:rsidRDefault="007E21E3" w:rsidP="00C3517C">
      <w:pPr>
        <w:widowControl w:val="0"/>
        <w:autoSpaceDE w:val="0"/>
        <w:autoSpaceDN w:val="0"/>
        <w:adjustRightInd w:val="0"/>
        <w:spacing w:after="0" w:line="240" w:lineRule="auto"/>
        <w:jc w:val="both"/>
      </w:pPr>
      <w:r>
        <w:rPr>
          <w:rFonts w:ascii="Times New Roman" w:hAnsi="Times New Roman" w:cs="Times New Roman"/>
          <w:sz w:val="24"/>
          <w:szCs w:val="24"/>
        </w:rPr>
        <w:t xml:space="preserve">      СОВЕТ ДЕПУТАТОВ РЕШИЛ:</w:t>
      </w:r>
    </w:p>
    <w:p w:rsidR="00C3517C" w:rsidRDefault="00C3517C" w:rsidP="00C3517C">
      <w:pPr>
        <w:widowControl w:val="0"/>
        <w:autoSpaceDE w:val="0"/>
        <w:autoSpaceDN w:val="0"/>
        <w:adjustRightInd w:val="0"/>
        <w:spacing w:after="0" w:line="240" w:lineRule="auto"/>
        <w:jc w:val="both"/>
      </w:pPr>
    </w:p>
    <w:p w:rsidR="00ED4FEE" w:rsidRDefault="00C3517C" w:rsidP="00236B3D">
      <w:pPr>
        <w:pStyle w:val="a5"/>
        <w:numPr>
          <w:ilvl w:val="0"/>
          <w:numId w:val="5"/>
        </w:numPr>
        <w:jc w:val="both"/>
      </w:pPr>
      <w:r w:rsidRPr="00534B41">
        <w:t xml:space="preserve">Утвердить прилагаемое Положение о пенсионном обеспечении </w:t>
      </w:r>
      <w:proofErr w:type="gramStart"/>
      <w:r w:rsidRPr="00534B41">
        <w:t>муниципальных</w:t>
      </w:r>
      <w:proofErr w:type="gramEnd"/>
      <w:r w:rsidRPr="00534B41">
        <w:t xml:space="preserve"> </w:t>
      </w:r>
    </w:p>
    <w:p w:rsidR="00D410CE" w:rsidRPr="00236B3D" w:rsidRDefault="00C3517C" w:rsidP="00236B3D">
      <w:pPr>
        <w:jc w:val="both"/>
        <w:rPr>
          <w:rFonts w:ascii="Times New Roman" w:hAnsi="Times New Roman" w:cs="Times New Roman"/>
        </w:rPr>
      </w:pPr>
      <w:r w:rsidRPr="00ED4FEE">
        <w:rPr>
          <w:rFonts w:ascii="Times New Roman" w:hAnsi="Times New Roman" w:cs="Times New Roman"/>
        </w:rPr>
        <w:t xml:space="preserve">служащих за выслугу лет в </w:t>
      </w:r>
      <w:r w:rsidR="00F36693">
        <w:rPr>
          <w:rFonts w:ascii="Times New Roman" w:hAnsi="Times New Roman" w:cs="Times New Roman"/>
        </w:rPr>
        <w:t xml:space="preserve">органах местного самоуправления </w:t>
      </w:r>
      <w:r w:rsidRPr="00ED4FEE">
        <w:rPr>
          <w:rFonts w:ascii="Times New Roman" w:hAnsi="Times New Roman" w:cs="Times New Roman"/>
        </w:rPr>
        <w:t>муниципально</w:t>
      </w:r>
      <w:r w:rsidR="00F36693">
        <w:rPr>
          <w:rFonts w:ascii="Times New Roman" w:hAnsi="Times New Roman" w:cs="Times New Roman"/>
        </w:rPr>
        <w:t>го</w:t>
      </w:r>
      <w:r w:rsidRPr="00ED4FEE">
        <w:rPr>
          <w:rFonts w:ascii="Times New Roman" w:hAnsi="Times New Roman" w:cs="Times New Roman"/>
        </w:rPr>
        <w:t xml:space="preserve"> образовани</w:t>
      </w:r>
      <w:r w:rsidR="00F36693">
        <w:rPr>
          <w:rFonts w:ascii="Times New Roman" w:hAnsi="Times New Roman" w:cs="Times New Roman"/>
        </w:rPr>
        <w:t>я</w:t>
      </w:r>
      <w:r w:rsidRPr="00ED4FEE">
        <w:rPr>
          <w:rFonts w:ascii="Times New Roman" w:hAnsi="Times New Roman" w:cs="Times New Roman"/>
        </w:rPr>
        <w:t xml:space="preserve"> «Муниципальный округ </w:t>
      </w:r>
      <w:r w:rsidR="000E5847">
        <w:rPr>
          <w:rFonts w:ascii="Times New Roman" w:hAnsi="Times New Roman" w:cs="Times New Roman"/>
        </w:rPr>
        <w:t>Мо</w:t>
      </w:r>
      <w:r w:rsidR="007E21E3" w:rsidRPr="00ED4FEE">
        <w:rPr>
          <w:rFonts w:ascii="Times New Roman" w:hAnsi="Times New Roman" w:cs="Times New Roman"/>
        </w:rPr>
        <w:t>жгинский</w:t>
      </w:r>
      <w:r w:rsidRPr="00ED4FEE">
        <w:rPr>
          <w:rFonts w:ascii="Times New Roman" w:hAnsi="Times New Roman" w:cs="Times New Roman"/>
        </w:rPr>
        <w:t xml:space="preserve"> район Удмуртской Республики». </w:t>
      </w:r>
    </w:p>
    <w:p w:rsidR="007F602A" w:rsidRPr="000D1B68" w:rsidRDefault="007F602A" w:rsidP="007F602A">
      <w:pPr>
        <w:pStyle w:val="a5"/>
        <w:ind w:left="750"/>
        <w:jc w:val="both"/>
        <w:rPr>
          <w:rFonts w:eastAsia="Times New Roman"/>
        </w:rPr>
      </w:pPr>
      <w:r>
        <w:t>2.</w:t>
      </w:r>
      <w:r w:rsidRPr="007F602A">
        <w:t xml:space="preserve"> </w:t>
      </w:r>
      <w:r w:rsidRPr="000D1B68">
        <w:t xml:space="preserve">Решение вступает в силу  с  даты его официального опубликования  </w:t>
      </w:r>
      <w:r>
        <w:t xml:space="preserve"> </w:t>
      </w:r>
      <w:proofErr w:type="gramStart"/>
      <w:r>
        <w:t>в</w:t>
      </w:r>
      <w:proofErr w:type="gramEnd"/>
    </w:p>
    <w:p w:rsidR="007F602A" w:rsidRPr="000D1B68" w:rsidRDefault="007F602A" w:rsidP="007F602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1B68">
        <w:rPr>
          <w:rFonts w:ascii="Times New Roman" w:hAnsi="Times New Roman" w:cs="Times New Roman"/>
          <w:sz w:val="24"/>
          <w:szCs w:val="24"/>
        </w:rPr>
        <w:t>информационно-телекоммуникационной сети «Интернет» на официальном сайте муниципального образования «</w:t>
      </w:r>
      <w:r w:rsidR="00236B3D" w:rsidRPr="000D1B68">
        <w:rPr>
          <w:rFonts w:ascii="Times New Roman" w:hAnsi="Times New Roman" w:cs="Times New Roman"/>
          <w:sz w:val="24"/>
          <w:szCs w:val="24"/>
        </w:rPr>
        <w:t>Муниципальный округ Можгинск</w:t>
      </w:r>
      <w:r w:rsidR="00236B3D">
        <w:rPr>
          <w:rFonts w:ascii="Times New Roman" w:hAnsi="Times New Roman" w:cs="Times New Roman"/>
          <w:sz w:val="24"/>
          <w:szCs w:val="24"/>
        </w:rPr>
        <w:t>ий район Удмуртской Республики</w:t>
      </w:r>
      <w:r w:rsidRPr="000D1B68">
        <w:rPr>
          <w:rFonts w:ascii="Times New Roman" w:hAnsi="Times New Roman" w:cs="Times New Roman"/>
          <w:sz w:val="24"/>
          <w:szCs w:val="24"/>
        </w:rPr>
        <w:t xml:space="preserve">» </w:t>
      </w:r>
      <w:proofErr w:type="spellStart"/>
      <w:r w:rsidRPr="000D1B68">
        <w:rPr>
          <w:rFonts w:ascii="Times New Roman" w:hAnsi="Times New Roman" w:cs="Times New Roman"/>
          <w:sz w:val="24"/>
          <w:szCs w:val="24"/>
        </w:rPr>
        <w:t>www.mozhga-rayon.ru</w:t>
      </w:r>
      <w:proofErr w:type="spellEnd"/>
      <w:r w:rsidRPr="000D1B68">
        <w:rPr>
          <w:rFonts w:ascii="Times New Roman" w:hAnsi="Times New Roman" w:cs="Times New Roman"/>
          <w:sz w:val="24"/>
          <w:szCs w:val="24"/>
        </w:rPr>
        <w:t xml:space="preserve"> и в Собрании муниципальных правовых актов муниципального образования «Муниципальный округ Можгинск</w:t>
      </w:r>
      <w:r w:rsidR="00E73A83">
        <w:rPr>
          <w:rFonts w:ascii="Times New Roman" w:hAnsi="Times New Roman" w:cs="Times New Roman"/>
          <w:sz w:val="24"/>
          <w:szCs w:val="24"/>
        </w:rPr>
        <w:t xml:space="preserve">ий район Удмуртской Республики» </w:t>
      </w:r>
      <w:r w:rsidR="00E73A83" w:rsidRPr="000B372D">
        <w:rPr>
          <w:rFonts w:ascii="Times New Roman" w:hAnsi="Times New Roman" w:cs="Times New Roman"/>
          <w:sz w:val="24"/>
          <w:szCs w:val="24"/>
        </w:rPr>
        <w:t>и применяется к правоотношениям, возникшим с 1 января 2022 года.</w:t>
      </w:r>
    </w:p>
    <w:p w:rsidR="0097695E" w:rsidRPr="00503669" w:rsidRDefault="0097695E" w:rsidP="00503669">
      <w:pPr>
        <w:widowControl w:val="0"/>
        <w:autoSpaceDE w:val="0"/>
        <w:autoSpaceDN w:val="0"/>
        <w:adjustRightInd w:val="0"/>
        <w:spacing w:after="0" w:line="240" w:lineRule="auto"/>
        <w:jc w:val="both"/>
        <w:rPr>
          <w:rFonts w:ascii="Times New Roman" w:hAnsi="Times New Roman" w:cs="Times New Roman"/>
          <w:sz w:val="24"/>
          <w:szCs w:val="24"/>
        </w:rPr>
      </w:pPr>
    </w:p>
    <w:p w:rsidR="0097695E" w:rsidRPr="00975DBD" w:rsidRDefault="0097695E"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7F602A"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602A">
        <w:rPr>
          <w:rFonts w:ascii="Times New Roman" w:eastAsia="Times New Roman" w:hAnsi="Times New Roman" w:cs="Times New Roman"/>
          <w:sz w:val="24"/>
          <w:szCs w:val="24"/>
          <w:lang w:eastAsia="ru-RU"/>
        </w:rPr>
        <w:t>Председатель Совета депутатов</w:t>
      </w:r>
    </w:p>
    <w:p w:rsidR="00975DBD" w:rsidRPr="007F602A"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602A">
        <w:rPr>
          <w:rFonts w:ascii="Times New Roman" w:eastAsia="Times New Roman" w:hAnsi="Times New Roman" w:cs="Times New Roman"/>
          <w:sz w:val="24"/>
          <w:szCs w:val="24"/>
          <w:lang w:eastAsia="ru-RU"/>
        </w:rPr>
        <w:t xml:space="preserve"> муниципального образования      </w:t>
      </w:r>
      <w:r w:rsidRPr="007F602A">
        <w:rPr>
          <w:rFonts w:ascii="Times New Roman" w:eastAsia="Times New Roman" w:hAnsi="Times New Roman" w:cs="Times New Roman"/>
          <w:sz w:val="24"/>
          <w:szCs w:val="24"/>
          <w:lang w:eastAsia="ru-RU"/>
        </w:rPr>
        <w:tab/>
      </w:r>
      <w:r w:rsidRPr="007F602A">
        <w:rPr>
          <w:rFonts w:ascii="Times New Roman" w:eastAsia="Times New Roman" w:hAnsi="Times New Roman" w:cs="Times New Roman"/>
          <w:sz w:val="24"/>
          <w:szCs w:val="24"/>
          <w:lang w:eastAsia="ru-RU"/>
        </w:rPr>
        <w:tab/>
        <w:t xml:space="preserve">                             </w:t>
      </w:r>
    </w:p>
    <w:p w:rsidR="001716D6" w:rsidRPr="007F602A"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602A">
        <w:rPr>
          <w:rFonts w:ascii="Times New Roman" w:eastAsia="Times New Roman" w:hAnsi="Times New Roman" w:cs="Times New Roman"/>
          <w:sz w:val="24"/>
          <w:szCs w:val="24"/>
          <w:lang w:eastAsia="ru-RU"/>
        </w:rPr>
        <w:t>«</w:t>
      </w:r>
      <w:r w:rsidR="001716D6" w:rsidRPr="007F602A">
        <w:rPr>
          <w:rFonts w:ascii="Times New Roman" w:eastAsia="Times New Roman" w:hAnsi="Times New Roman" w:cs="Times New Roman"/>
          <w:sz w:val="24"/>
          <w:szCs w:val="24"/>
          <w:lang w:eastAsia="ru-RU"/>
        </w:rPr>
        <w:t xml:space="preserve">Муниципальный округ </w:t>
      </w:r>
      <w:r w:rsidRPr="007F602A">
        <w:rPr>
          <w:rFonts w:ascii="Times New Roman" w:eastAsia="Times New Roman" w:hAnsi="Times New Roman" w:cs="Times New Roman"/>
          <w:sz w:val="24"/>
          <w:szCs w:val="24"/>
          <w:lang w:eastAsia="ru-RU"/>
        </w:rPr>
        <w:t>Можгинский район</w:t>
      </w:r>
    </w:p>
    <w:p w:rsidR="00975DBD" w:rsidRPr="007F602A" w:rsidRDefault="001716D6"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602A">
        <w:rPr>
          <w:rFonts w:ascii="Times New Roman" w:eastAsia="Times New Roman" w:hAnsi="Times New Roman" w:cs="Times New Roman"/>
          <w:sz w:val="24"/>
          <w:szCs w:val="24"/>
          <w:lang w:eastAsia="ru-RU"/>
        </w:rPr>
        <w:t>Удмуртской Республики</w:t>
      </w:r>
      <w:r w:rsidR="00975DBD" w:rsidRPr="007F602A">
        <w:rPr>
          <w:rFonts w:ascii="Times New Roman" w:eastAsia="Times New Roman" w:hAnsi="Times New Roman" w:cs="Times New Roman"/>
          <w:sz w:val="24"/>
          <w:szCs w:val="24"/>
          <w:lang w:eastAsia="ru-RU"/>
        </w:rPr>
        <w:t>»</w:t>
      </w:r>
      <w:r w:rsidRPr="007F602A">
        <w:rPr>
          <w:rFonts w:ascii="Times New Roman" w:eastAsia="Times New Roman" w:hAnsi="Times New Roman" w:cs="Times New Roman"/>
          <w:sz w:val="24"/>
          <w:szCs w:val="24"/>
          <w:lang w:eastAsia="ru-RU"/>
        </w:rPr>
        <w:t xml:space="preserve">                                                     Г. П. </w:t>
      </w:r>
      <w:proofErr w:type="spellStart"/>
      <w:r w:rsidRPr="007F602A">
        <w:rPr>
          <w:rFonts w:ascii="Times New Roman" w:eastAsia="Times New Roman" w:hAnsi="Times New Roman" w:cs="Times New Roman"/>
          <w:sz w:val="24"/>
          <w:szCs w:val="24"/>
          <w:lang w:eastAsia="ru-RU"/>
        </w:rPr>
        <w:t>Королькова</w:t>
      </w:r>
      <w:proofErr w:type="spellEnd"/>
    </w:p>
    <w:p w:rsidR="00975DBD" w:rsidRPr="007F602A" w:rsidRDefault="00975DBD"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75DBD" w:rsidRPr="007F602A"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602A">
        <w:rPr>
          <w:rFonts w:ascii="Times New Roman" w:eastAsia="Times New Roman" w:hAnsi="Times New Roman" w:cs="Times New Roman"/>
          <w:sz w:val="24"/>
          <w:szCs w:val="24"/>
          <w:lang w:eastAsia="ru-RU"/>
        </w:rPr>
        <w:t xml:space="preserve">Глава муниципального образования </w:t>
      </w:r>
    </w:p>
    <w:p w:rsidR="001716D6" w:rsidRPr="007F602A"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602A">
        <w:rPr>
          <w:rFonts w:ascii="Times New Roman" w:eastAsia="Times New Roman" w:hAnsi="Times New Roman" w:cs="Times New Roman"/>
          <w:sz w:val="24"/>
          <w:szCs w:val="24"/>
          <w:lang w:eastAsia="ru-RU"/>
        </w:rPr>
        <w:t>«Муниципальный округ Можгинский район</w:t>
      </w:r>
    </w:p>
    <w:p w:rsidR="001716D6" w:rsidRPr="007F602A" w:rsidRDefault="001716D6" w:rsidP="00975D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602A">
        <w:rPr>
          <w:rFonts w:ascii="Times New Roman" w:eastAsia="Times New Roman" w:hAnsi="Times New Roman" w:cs="Times New Roman"/>
          <w:sz w:val="24"/>
          <w:szCs w:val="24"/>
          <w:lang w:eastAsia="ru-RU"/>
        </w:rPr>
        <w:t>Удмуртской Республики»                                                          А. Г. Васильев</w:t>
      </w:r>
    </w:p>
    <w:p w:rsidR="00975DBD" w:rsidRPr="00975DBD" w:rsidRDefault="001716D6"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7F602A" w:rsidRDefault="00975DBD" w:rsidP="00975DBD">
      <w:pPr>
        <w:widowControl w:val="0"/>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1716D6" w:rsidP="00975DBD">
      <w:pPr>
        <w:widowControl w:val="0"/>
        <w:autoSpaceDE w:val="0"/>
        <w:autoSpaceDN w:val="0"/>
        <w:adjustRightInd w:val="0"/>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«___»________20____</w:t>
      </w:r>
      <w:r w:rsidR="00975DBD" w:rsidRPr="00975DBD">
        <w:rPr>
          <w:rFonts w:ascii="Times New Roman" w:eastAsia="Times New Roman" w:hAnsi="Times New Roman" w:cs="Times New Roman"/>
          <w:bCs/>
          <w:sz w:val="24"/>
          <w:szCs w:val="24"/>
          <w:lang w:eastAsia="ru-RU"/>
        </w:rPr>
        <w:t xml:space="preserve"> года</w:t>
      </w:r>
    </w:p>
    <w:p w:rsidR="00975DBD" w:rsidRDefault="00975DBD" w:rsidP="00975DBD">
      <w:pPr>
        <w:widowControl w:val="0"/>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3C4406" w:rsidRDefault="003C4406" w:rsidP="00975DBD">
      <w:pPr>
        <w:widowControl w:val="0"/>
        <w:autoSpaceDE w:val="0"/>
        <w:autoSpaceDN w:val="0"/>
        <w:adjustRightInd w:val="0"/>
        <w:spacing w:after="0" w:line="360" w:lineRule="auto"/>
        <w:jc w:val="both"/>
        <w:rPr>
          <w:rFonts w:ascii="Times New Roman" w:eastAsia="Times New Roman" w:hAnsi="Times New Roman" w:cs="Times New Roman"/>
          <w:bCs/>
          <w:sz w:val="24"/>
          <w:szCs w:val="24"/>
          <w:lang w:eastAsia="ru-RU"/>
        </w:rPr>
      </w:pPr>
    </w:p>
    <w:p w:rsidR="003C4406" w:rsidRDefault="003C4406" w:rsidP="00975DBD">
      <w:pPr>
        <w:widowControl w:val="0"/>
        <w:autoSpaceDE w:val="0"/>
        <w:autoSpaceDN w:val="0"/>
        <w:adjustRightInd w:val="0"/>
        <w:spacing w:after="0" w:line="360" w:lineRule="auto"/>
        <w:jc w:val="both"/>
        <w:rPr>
          <w:rFonts w:ascii="Times New Roman" w:eastAsia="Times New Roman" w:hAnsi="Times New Roman" w:cs="Times New Roman"/>
          <w:bCs/>
          <w:sz w:val="24"/>
          <w:szCs w:val="24"/>
          <w:lang w:eastAsia="ru-RU"/>
        </w:rPr>
      </w:pPr>
    </w:p>
    <w:p w:rsidR="003C4406" w:rsidRDefault="003C4406" w:rsidP="00975DBD">
      <w:pPr>
        <w:widowControl w:val="0"/>
        <w:autoSpaceDE w:val="0"/>
        <w:autoSpaceDN w:val="0"/>
        <w:adjustRightInd w:val="0"/>
        <w:spacing w:after="0" w:line="360" w:lineRule="auto"/>
        <w:jc w:val="both"/>
        <w:rPr>
          <w:rFonts w:ascii="Times New Roman" w:eastAsia="Times New Roman" w:hAnsi="Times New Roman" w:cs="Times New Roman"/>
          <w:bCs/>
          <w:sz w:val="24"/>
          <w:szCs w:val="24"/>
          <w:lang w:eastAsia="ru-RU"/>
        </w:rPr>
      </w:pPr>
    </w:p>
    <w:p w:rsidR="000E6D36" w:rsidRDefault="000E6D36" w:rsidP="00975DBD">
      <w:pPr>
        <w:widowControl w:val="0"/>
        <w:autoSpaceDE w:val="0"/>
        <w:autoSpaceDN w:val="0"/>
        <w:adjustRightInd w:val="0"/>
        <w:spacing w:after="0" w:line="360" w:lineRule="auto"/>
        <w:jc w:val="both"/>
        <w:rPr>
          <w:rFonts w:ascii="Times New Roman" w:eastAsia="Times New Roman" w:hAnsi="Times New Roman" w:cs="Times New Roman"/>
          <w:bCs/>
          <w:sz w:val="24"/>
          <w:szCs w:val="24"/>
          <w:lang w:eastAsia="ru-RU"/>
        </w:rPr>
      </w:pPr>
    </w:p>
    <w:p w:rsidR="00A85B8D" w:rsidRPr="003572A2" w:rsidRDefault="00A85B8D" w:rsidP="00A85B8D">
      <w:pPr>
        <w:spacing w:after="0" w:line="240" w:lineRule="auto"/>
        <w:jc w:val="right"/>
        <w:rPr>
          <w:rFonts w:ascii="Times New Roman" w:hAnsi="Times New Roman" w:cs="Times New Roman"/>
          <w:b/>
        </w:rPr>
      </w:pPr>
      <w:r w:rsidRPr="003572A2">
        <w:rPr>
          <w:rFonts w:ascii="Times New Roman" w:hAnsi="Times New Roman" w:cs="Times New Roman"/>
          <w:b/>
        </w:rPr>
        <w:t xml:space="preserve">УТВЕРЖДЕНО </w:t>
      </w:r>
    </w:p>
    <w:p w:rsidR="00A85B8D" w:rsidRPr="00A85B8D" w:rsidRDefault="00A85B8D" w:rsidP="00A85B8D">
      <w:pPr>
        <w:spacing w:after="0" w:line="240" w:lineRule="auto"/>
        <w:jc w:val="right"/>
        <w:rPr>
          <w:rFonts w:ascii="Times New Roman" w:hAnsi="Times New Roman" w:cs="Times New Roman"/>
        </w:rPr>
      </w:pPr>
      <w:r w:rsidRPr="00A85B8D">
        <w:rPr>
          <w:rFonts w:ascii="Times New Roman" w:hAnsi="Times New Roman" w:cs="Times New Roman"/>
        </w:rPr>
        <w:t>решением Совета депутатов</w:t>
      </w:r>
    </w:p>
    <w:p w:rsidR="00A85B8D" w:rsidRPr="00A85B8D" w:rsidRDefault="00A85B8D" w:rsidP="00A85B8D">
      <w:pPr>
        <w:spacing w:after="0" w:line="240" w:lineRule="auto"/>
        <w:jc w:val="right"/>
        <w:rPr>
          <w:rFonts w:ascii="Times New Roman" w:hAnsi="Times New Roman" w:cs="Times New Roman"/>
        </w:rPr>
      </w:pPr>
      <w:r w:rsidRPr="00A85B8D">
        <w:rPr>
          <w:rFonts w:ascii="Times New Roman" w:hAnsi="Times New Roman" w:cs="Times New Roman"/>
        </w:rPr>
        <w:t xml:space="preserve"> муниципального образования </w:t>
      </w:r>
    </w:p>
    <w:p w:rsidR="00A85B8D" w:rsidRPr="00A85B8D" w:rsidRDefault="00A85B8D" w:rsidP="00A85B8D">
      <w:pPr>
        <w:spacing w:after="0" w:line="240" w:lineRule="auto"/>
        <w:jc w:val="right"/>
        <w:rPr>
          <w:rFonts w:ascii="Times New Roman" w:hAnsi="Times New Roman" w:cs="Times New Roman"/>
        </w:rPr>
      </w:pPr>
      <w:r w:rsidRPr="00A85B8D">
        <w:rPr>
          <w:rFonts w:ascii="Times New Roman" w:hAnsi="Times New Roman" w:cs="Times New Roman"/>
        </w:rPr>
        <w:t xml:space="preserve">«Муниципальный округ  </w:t>
      </w:r>
    </w:p>
    <w:p w:rsidR="00A85B8D" w:rsidRPr="00A85B8D" w:rsidRDefault="00A85B8D" w:rsidP="00A85B8D">
      <w:pPr>
        <w:spacing w:after="0" w:line="240" w:lineRule="auto"/>
        <w:jc w:val="right"/>
        <w:rPr>
          <w:rFonts w:ascii="Times New Roman" w:hAnsi="Times New Roman" w:cs="Times New Roman"/>
        </w:rPr>
      </w:pPr>
      <w:r w:rsidRPr="00A85B8D">
        <w:rPr>
          <w:rFonts w:ascii="Times New Roman" w:hAnsi="Times New Roman" w:cs="Times New Roman"/>
        </w:rPr>
        <w:t xml:space="preserve">Можгинский район </w:t>
      </w:r>
    </w:p>
    <w:p w:rsidR="00A85B8D" w:rsidRPr="00A85B8D" w:rsidRDefault="00A85B8D" w:rsidP="00A85B8D">
      <w:pPr>
        <w:spacing w:after="0" w:line="240" w:lineRule="auto"/>
        <w:jc w:val="right"/>
        <w:rPr>
          <w:rFonts w:ascii="Times New Roman" w:hAnsi="Times New Roman" w:cs="Times New Roman"/>
        </w:rPr>
      </w:pPr>
      <w:r w:rsidRPr="00A85B8D">
        <w:rPr>
          <w:rFonts w:ascii="Times New Roman" w:hAnsi="Times New Roman" w:cs="Times New Roman"/>
        </w:rPr>
        <w:t>Удмуртской Республики»</w:t>
      </w:r>
    </w:p>
    <w:p w:rsidR="00A85B8D" w:rsidRDefault="00A85B8D" w:rsidP="00A85B8D">
      <w:pPr>
        <w:spacing w:after="0" w:line="240" w:lineRule="auto"/>
        <w:jc w:val="right"/>
        <w:rPr>
          <w:rFonts w:ascii="Times New Roman" w:hAnsi="Times New Roman" w:cs="Times New Roman"/>
        </w:rPr>
      </w:pPr>
      <w:r w:rsidRPr="00A85B8D">
        <w:rPr>
          <w:rFonts w:ascii="Times New Roman" w:hAnsi="Times New Roman" w:cs="Times New Roman"/>
        </w:rPr>
        <w:t xml:space="preserve"> от _________№________ </w:t>
      </w:r>
    </w:p>
    <w:p w:rsidR="00A85B8D" w:rsidRPr="00A85B8D" w:rsidRDefault="00A85B8D" w:rsidP="00A85B8D">
      <w:pPr>
        <w:spacing w:after="0" w:line="240" w:lineRule="auto"/>
        <w:jc w:val="right"/>
        <w:rPr>
          <w:rFonts w:ascii="Times New Roman" w:hAnsi="Times New Roman" w:cs="Times New Roman"/>
        </w:rPr>
      </w:pPr>
    </w:p>
    <w:p w:rsidR="00A85B8D" w:rsidRPr="00A85B8D" w:rsidRDefault="00A85B8D" w:rsidP="00A85B8D">
      <w:pPr>
        <w:spacing w:after="0" w:line="240" w:lineRule="auto"/>
        <w:jc w:val="center"/>
        <w:rPr>
          <w:rFonts w:ascii="Times New Roman" w:hAnsi="Times New Roman" w:cs="Times New Roman"/>
          <w:b/>
          <w:sz w:val="24"/>
          <w:szCs w:val="24"/>
        </w:rPr>
      </w:pPr>
      <w:r w:rsidRPr="00A85B8D">
        <w:rPr>
          <w:rFonts w:ascii="Times New Roman" w:hAnsi="Times New Roman" w:cs="Times New Roman"/>
          <w:b/>
          <w:sz w:val="24"/>
          <w:szCs w:val="24"/>
        </w:rPr>
        <w:t>ПОЛОЖЕНИЕ</w:t>
      </w:r>
    </w:p>
    <w:p w:rsidR="00A85B8D" w:rsidRDefault="00A85B8D" w:rsidP="00A85B8D">
      <w:pPr>
        <w:spacing w:after="0" w:line="240" w:lineRule="auto"/>
        <w:jc w:val="center"/>
        <w:rPr>
          <w:rFonts w:ascii="Times New Roman" w:hAnsi="Times New Roman" w:cs="Times New Roman"/>
          <w:b/>
          <w:sz w:val="24"/>
          <w:szCs w:val="24"/>
        </w:rPr>
      </w:pPr>
      <w:r w:rsidRPr="00A85B8D">
        <w:rPr>
          <w:rFonts w:ascii="Times New Roman" w:hAnsi="Times New Roman" w:cs="Times New Roman"/>
          <w:b/>
          <w:sz w:val="24"/>
          <w:szCs w:val="24"/>
        </w:rPr>
        <w:t xml:space="preserve">о пенсионном обеспечении муниципальных служащих за выслугу лет в </w:t>
      </w:r>
      <w:r w:rsidR="00D643F5">
        <w:rPr>
          <w:rFonts w:ascii="Times New Roman" w:hAnsi="Times New Roman" w:cs="Times New Roman"/>
          <w:b/>
          <w:sz w:val="24"/>
          <w:szCs w:val="24"/>
        </w:rPr>
        <w:t xml:space="preserve">органах местного самоуправления </w:t>
      </w:r>
      <w:r w:rsidRPr="00A85B8D">
        <w:rPr>
          <w:rFonts w:ascii="Times New Roman" w:hAnsi="Times New Roman" w:cs="Times New Roman"/>
          <w:b/>
          <w:sz w:val="24"/>
          <w:szCs w:val="24"/>
        </w:rPr>
        <w:t>муниципально</w:t>
      </w:r>
      <w:r w:rsidR="00D643F5">
        <w:rPr>
          <w:rFonts w:ascii="Times New Roman" w:hAnsi="Times New Roman" w:cs="Times New Roman"/>
          <w:b/>
          <w:sz w:val="24"/>
          <w:szCs w:val="24"/>
        </w:rPr>
        <w:t xml:space="preserve">го </w:t>
      </w:r>
      <w:r w:rsidRPr="00A85B8D">
        <w:rPr>
          <w:rFonts w:ascii="Times New Roman" w:hAnsi="Times New Roman" w:cs="Times New Roman"/>
          <w:b/>
          <w:sz w:val="24"/>
          <w:szCs w:val="24"/>
        </w:rPr>
        <w:t xml:space="preserve"> образовани</w:t>
      </w:r>
      <w:r w:rsidR="00D643F5">
        <w:rPr>
          <w:rFonts w:ascii="Times New Roman" w:hAnsi="Times New Roman" w:cs="Times New Roman"/>
          <w:b/>
          <w:sz w:val="24"/>
          <w:szCs w:val="24"/>
        </w:rPr>
        <w:t>я</w:t>
      </w:r>
      <w:r w:rsidRPr="00A85B8D">
        <w:rPr>
          <w:rFonts w:ascii="Times New Roman" w:hAnsi="Times New Roman" w:cs="Times New Roman"/>
          <w:b/>
          <w:sz w:val="24"/>
          <w:szCs w:val="24"/>
        </w:rPr>
        <w:t xml:space="preserve"> «Муниципальный округ </w:t>
      </w:r>
    </w:p>
    <w:p w:rsidR="00A85B8D" w:rsidRPr="00A85B8D" w:rsidRDefault="00A85B8D" w:rsidP="00A85B8D">
      <w:pPr>
        <w:spacing w:after="0" w:line="240" w:lineRule="auto"/>
        <w:jc w:val="center"/>
        <w:rPr>
          <w:rFonts w:ascii="Times New Roman" w:hAnsi="Times New Roman" w:cs="Times New Roman"/>
          <w:b/>
          <w:sz w:val="24"/>
          <w:szCs w:val="24"/>
        </w:rPr>
      </w:pPr>
      <w:r w:rsidRPr="00A85B8D">
        <w:rPr>
          <w:rFonts w:ascii="Times New Roman" w:hAnsi="Times New Roman" w:cs="Times New Roman"/>
          <w:b/>
          <w:sz w:val="24"/>
          <w:szCs w:val="24"/>
        </w:rPr>
        <w:t>Можгинский район Удмуртской Республики»</w:t>
      </w:r>
    </w:p>
    <w:p w:rsidR="00A85B8D" w:rsidRDefault="00A85B8D" w:rsidP="00A85B8D">
      <w:pPr>
        <w:spacing w:after="0" w:line="240" w:lineRule="auto"/>
        <w:jc w:val="center"/>
      </w:pPr>
    </w:p>
    <w:p w:rsidR="00A85B8D" w:rsidRPr="00A85B8D" w:rsidRDefault="00A85B8D" w:rsidP="00A85B8D">
      <w:pPr>
        <w:jc w:val="both"/>
        <w:rPr>
          <w:rFonts w:ascii="Times New Roman" w:hAnsi="Times New Roman" w:cs="Times New Roman"/>
        </w:rPr>
      </w:pPr>
      <w:r>
        <w:t xml:space="preserve">          </w:t>
      </w:r>
      <w:proofErr w:type="gramStart"/>
      <w:r w:rsidRPr="00A85B8D">
        <w:rPr>
          <w:rFonts w:ascii="Times New Roman" w:hAnsi="Times New Roman" w:cs="Times New Roman"/>
        </w:rPr>
        <w:t>Настоящее Положение устанавливает в соответствии с Федеральным законом от 15</w:t>
      </w:r>
      <w:r w:rsidR="000E5847">
        <w:rPr>
          <w:rFonts w:ascii="Times New Roman" w:hAnsi="Times New Roman" w:cs="Times New Roman"/>
        </w:rPr>
        <w:t xml:space="preserve"> декабря </w:t>
      </w:r>
      <w:r w:rsidRPr="00A85B8D">
        <w:rPr>
          <w:rFonts w:ascii="Times New Roman" w:hAnsi="Times New Roman" w:cs="Times New Roman"/>
        </w:rPr>
        <w:t>2001</w:t>
      </w:r>
      <w:r w:rsidR="000E5847">
        <w:rPr>
          <w:rFonts w:ascii="Times New Roman" w:hAnsi="Times New Roman" w:cs="Times New Roman"/>
        </w:rPr>
        <w:t xml:space="preserve"> года </w:t>
      </w:r>
      <w:r w:rsidRPr="00A85B8D">
        <w:rPr>
          <w:rFonts w:ascii="Times New Roman" w:hAnsi="Times New Roman" w:cs="Times New Roman"/>
        </w:rPr>
        <w:t xml:space="preserve"> № 166-ФЗ «О государственном пенсионном обеспечении в Российской Феде</w:t>
      </w:r>
      <w:r w:rsidR="000E5847">
        <w:rPr>
          <w:rFonts w:ascii="Times New Roman" w:hAnsi="Times New Roman" w:cs="Times New Roman"/>
        </w:rPr>
        <w:t xml:space="preserve">рации», Федеральным законом от </w:t>
      </w:r>
      <w:r w:rsidRPr="00A85B8D">
        <w:rPr>
          <w:rFonts w:ascii="Times New Roman" w:hAnsi="Times New Roman" w:cs="Times New Roman"/>
        </w:rPr>
        <w:t>2</w:t>
      </w:r>
      <w:r w:rsidR="000E5847">
        <w:rPr>
          <w:rFonts w:ascii="Times New Roman" w:hAnsi="Times New Roman" w:cs="Times New Roman"/>
        </w:rPr>
        <w:t xml:space="preserve"> марта </w:t>
      </w:r>
      <w:r w:rsidRPr="00A85B8D">
        <w:rPr>
          <w:rFonts w:ascii="Times New Roman" w:hAnsi="Times New Roman" w:cs="Times New Roman"/>
        </w:rPr>
        <w:t>2007 № 25-ФЗ «О муниципальной службе в Российской Федерации», Законом Удмуртской Республики от 20</w:t>
      </w:r>
      <w:r w:rsidR="000E5847">
        <w:rPr>
          <w:rFonts w:ascii="Times New Roman" w:hAnsi="Times New Roman" w:cs="Times New Roman"/>
        </w:rPr>
        <w:t xml:space="preserve"> марта </w:t>
      </w:r>
      <w:r w:rsidRPr="00A85B8D">
        <w:rPr>
          <w:rFonts w:ascii="Times New Roman" w:hAnsi="Times New Roman" w:cs="Times New Roman"/>
        </w:rPr>
        <w:t>2008 № 10-РЗ «О муниципальной службе в Удмуртской Республике»</w:t>
      </w:r>
      <w:r w:rsidR="000E5847">
        <w:rPr>
          <w:rFonts w:ascii="Times New Roman" w:hAnsi="Times New Roman" w:cs="Times New Roman"/>
        </w:rPr>
        <w:t xml:space="preserve"> </w:t>
      </w:r>
      <w:r w:rsidRPr="00A85B8D">
        <w:rPr>
          <w:rFonts w:ascii="Times New Roman" w:hAnsi="Times New Roman" w:cs="Times New Roman"/>
        </w:rPr>
        <w:t xml:space="preserve"> основания возникновения права муниципальных служащих на пенсию за выслугу лет и порядок</w:t>
      </w:r>
      <w:proofErr w:type="gramEnd"/>
      <w:r w:rsidRPr="00A85B8D">
        <w:rPr>
          <w:rFonts w:ascii="Times New Roman" w:hAnsi="Times New Roman" w:cs="Times New Roman"/>
        </w:rPr>
        <w:t xml:space="preserve"> ее назначения. </w:t>
      </w:r>
    </w:p>
    <w:p w:rsidR="00A85B8D" w:rsidRPr="005C61B1" w:rsidRDefault="00A85B8D" w:rsidP="00A85B8D">
      <w:pPr>
        <w:jc w:val="center"/>
        <w:rPr>
          <w:rFonts w:ascii="Times New Roman" w:hAnsi="Times New Roman" w:cs="Times New Roman"/>
          <w:b/>
        </w:rPr>
      </w:pPr>
      <w:r w:rsidRPr="005C61B1">
        <w:rPr>
          <w:rFonts w:ascii="Times New Roman" w:hAnsi="Times New Roman" w:cs="Times New Roman"/>
          <w:b/>
        </w:rPr>
        <w:t>Статья 1. Основные понятия, используемые в Положении</w:t>
      </w:r>
    </w:p>
    <w:p w:rsidR="00A85B8D" w:rsidRDefault="00A85B8D" w:rsidP="00A85B8D">
      <w:pPr>
        <w:spacing w:after="0" w:line="240" w:lineRule="auto"/>
        <w:jc w:val="both"/>
        <w:rPr>
          <w:rFonts w:ascii="Times New Roman" w:hAnsi="Times New Roman" w:cs="Times New Roman"/>
        </w:rPr>
      </w:pPr>
      <w:r w:rsidRPr="00A85B8D">
        <w:rPr>
          <w:rFonts w:ascii="Times New Roman" w:hAnsi="Times New Roman" w:cs="Times New Roman"/>
        </w:rPr>
        <w:t xml:space="preserve">Для целей настоящего Положения применяются следующие основные понятия: </w:t>
      </w:r>
    </w:p>
    <w:p w:rsidR="00A85B8D" w:rsidRPr="00A85B8D" w:rsidRDefault="00A85B8D" w:rsidP="00A85B8D">
      <w:pPr>
        <w:spacing w:after="0" w:line="240" w:lineRule="auto"/>
        <w:jc w:val="both"/>
        <w:rPr>
          <w:rFonts w:ascii="Times New Roman" w:hAnsi="Times New Roman" w:cs="Times New Roman"/>
        </w:rPr>
      </w:pPr>
    </w:p>
    <w:p w:rsidR="00A85B8D" w:rsidRPr="00A85B8D" w:rsidRDefault="00907935" w:rsidP="00A85B8D">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A85B8D" w:rsidRPr="00A85B8D">
        <w:rPr>
          <w:rFonts w:ascii="Times New Roman" w:hAnsi="Times New Roman" w:cs="Times New Roman"/>
        </w:rPr>
        <w:t xml:space="preserve">1) </w:t>
      </w:r>
      <w:r w:rsidR="00A85B8D" w:rsidRPr="000E5847">
        <w:rPr>
          <w:rFonts w:ascii="Times New Roman" w:hAnsi="Times New Roman" w:cs="Times New Roman"/>
          <w:b/>
        </w:rPr>
        <w:t>пенсия за выслугу лет</w:t>
      </w:r>
      <w:r w:rsidR="00A85B8D" w:rsidRPr="00A85B8D">
        <w:rPr>
          <w:rFonts w:ascii="Times New Roman" w:hAnsi="Times New Roman" w:cs="Times New Roman"/>
        </w:rPr>
        <w:t xml:space="preserve"> – ежемесячная муниципальная денежная выплата, порядок и условия получения которой определяются настоящим Положением в соответствии с условиями и нормами, установленными Законом Удмуртской Республики «О муниципальной службе в Удмуртской Республике», предоставляемая гражданам в целях компенсации им заработка (дохода) при достижении установленной законом выслуги при выходе на страховую пенсию по старости (инвалидности); </w:t>
      </w:r>
      <w:proofErr w:type="gramEnd"/>
    </w:p>
    <w:p w:rsidR="00A85B8D" w:rsidRPr="00A85B8D" w:rsidRDefault="00907935" w:rsidP="00A85B8D">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A85B8D">
        <w:rPr>
          <w:rFonts w:ascii="Times New Roman" w:hAnsi="Times New Roman" w:cs="Times New Roman"/>
        </w:rPr>
        <w:t xml:space="preserve">2) </w:t>
      </w:r>
      <w:r w:rsidR="00A85B8D" w:rsidRPr="000E5847">
        <w:rPr>
          <w:rFonts w:ascii="Times New Roman" w:hAnsi="Times New Roman" w:cs="Times New Roman"/>
          <w:b/>
        </w:rPr>
        <w:t>муниципальные служащие</w:t>
      </w:r>
      <w:r w:rsidR="00A85B8D" w:rsidRPr="00A85B8D">
        <w:rPr>
          <w:rFonts w:ascii="Times New Roman" w:hAnsi="Times New Roman" w:cs="Times New Roman"/>
        </w:rPr>
        <w:t xml:space="preserve"> – граждане, замещающие должности муниципальной службы в органах местного самоуправления муниципального образования «Муниципальный округ </w:t>
      </w:r>
      <w:r>
        <w:rPr>
          <w:rFonts w:ascii="Times New Roman" w:hAnsi="Times New Roman" w:cs="Times New Roman"/>
        </w:rPr>
        <w:t xml:space="preserve">Можгинский </w:t>
      </w:r>
      <w:r w:rsidR="00A85B8D" w:rsidRPr="00A85B8D">
        <w:rPr>
          <w:rFonts w:ascii="Times New Roman" w:hAnsi="Times New Roman" w:cs="Times New Roman"/>
        </w:rPr>
        <w:t xml:space="preserve"> район Удмуртской Республики»; </w:t>
      </w:r>
    </w:p>
    <w:p w:rsidR="00A85B8D" w:rsidRPr="00A85B8D" w:rsidRDefault="00907935" w:rsidP="00A85B8D">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A85B8D">
        <w:rPr>
          <w:rFonts w:ascii="Times New Roman" w:hAnsi="Times New Roman" w:cs="Times New Roman"/>
        </w:rPr>
        <w:t xml:space="preserve">3) </w:t>
      </w:r>
      <w:r w:rsidR="00A85B8D" w:rsidRPr="00907935">
        <w:rPr>
          <w:rFonts w:ascii="Times New Roman" w:hAnsi="Times New Roman" w:cs="Times New Roman"/>
          <w:b/>
        </w:rPr>
        <w:t>стаж муниципальной службы</w:t>
      </w:r>
      <w:r w:rsidR="00A85B8D" w:rsidRPr="00A85B8D">
        <w:rPr>
          <w:rFonts w:ascii="Times New Roman" w:hAnsi="Times New Roman" w:cs="Times New Roman"/>
        </w:rPr>
        <w:t xml:space="preserve"> – суммарная продолжительность периодов осуществления муниципальной службы и иной деятельности, учитываемая при определении права на пенсию муниципальным служащим и при исчислении размера этой пенсии; </w:t>
      </w:r>
    </w:p>
    <w:p w:rsidR="00A85B8D" w:rsidRPr="00A85B8D" w:rsidRDefault="00907935" w:rsidP="00A85B8D">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A85B8D">
        <w:rPr>
          <w:rFonts w:ascii="Times New Roman" w:hAnsi="Times New Roman" w:cs="Times New Roman"/>
        </w:rPr>
        <w:t xml:space="preserve">4) </w:t>
      </w:r>
      <w:r w:rsidR="00A85B8D" w:rsidRPr="00907935">
        <w:rPr>
          <w:rFonts w:ascii="Times New Roman" w:hAnsi="Times New Roman" w:cs="Times New Roman"/>
          <w:b/>
        </w:rPr>
        <w:t>должностной оклад</w:t>
      </w:r>
      <w:r w:rsidR="00A85B8D" w:rsidRPr="00A85B8D">
        <w:rPr>
          <w:rFonts w:ascii="Times New Roman" w:hAnsi="Times New Roman" w:cs="Times New Roman"/>
        </w:rPr>
        <w:t xml:space="preserve"> – месячный оклад муниципального служащего в соответствии с замещаемой им должностью муниципальной службы, устанавливаемый муниципальными нормативными правовыми актами органа местного самоуправления; </w:t>
      </w:r>
    </w:p>
    <w:p w:rsidR="00A85B8D" w:rsidRDefault="00907935" w:rsidP="002C210C">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A85B8D">
        <w:rPr>
          <w:rFonts w:ascii="Times New Roman" w:hAnsi="Times New Roman" w:cs="Times New Roman"/>
        </w:rPr>
        <w:t>5</w:t>
      </w:r>
      <w:r w:rsidR="00A85B8D" w:rsidRPr="00907935">
        <w:rPr>
          <w:rFonts w:ascii="Times New Roman" w:hAnsi="Times New Roman" w:cs="Times New Roman"/>
          <w:b/>
        </w:rPr>
        <w:t>) установление пенсии за выслугу лет</w:t>
      </w:r>
      <w:r w:rsidR="00A85B8D" w:rsidRPr="00A85B8D">
        <w:rPr>
          <w:rFonts w:ascii="Times New Roman" w:hAnsi="Times New Roman" w:cs="Times New Roman"/>
        </w:rPr>
        <w:t xml:space="preserve"> – назначение пенсии за выслугу лет, перерасчет ее размера. </w:t>
      </w:r>
    </w:p>
    <w:p w:rsidR="002C210C" w:rsidRPr="002C210C" w:rsidRDefault="002C210C" w:rsidP="002C210C">
      <w:pPr>
        <w:spacing w:after="0" w:line="240" w:lineRule="auto"/>
        <w:jc w:val="both"/>
        <w:rPr>
          <w:rFonts w:ascii="Times New Roman" w:hAnsi="Times New Roman" w:cs="Times New Roman"/>
        </w:rPr>
      </w:pPr>
    </w:p>
    <w:p w:rsidR="00A85B8D" w:rsidRPr="005C61B1" w:rsidRDefault="00A85B8D" w:rsidP="00A85B8D">
      <w:pPr>
        <w:jc w:val="center"/>
        <w:rPr>
          <w:rFonts w:ascii="Times New Roman" w:hAnsi="Times New Roman" w:cs="Times New Roman"/>
          <w:b/>
        </w:rPr>
      </w:pPr>
      <w:r w:rsidRPr="005C61B1">
        <w:rPr>
          <w:rFonts w:ascii="Times New Roman" w:hAnsi="Times New Roman" w:cs="Times New Roman"/>
          <w:b/>
        </w:rPr>
        <w:t>Статья 2. Право на пенсию за выслугу лет</w:t>
      </w:r>
    </w:p>
    <w:p w:rsidR="00A85B8D" w:rsidRPr="00A85B8D" w:rsidRDefault="00907935" w:rsidP="00A85B8D">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A85B8D">
        <w:rPr>
          <w:rFonts w:ascii="Times New Roman" w:hAnsi="Times New Roman" w:cs="Times New Roman"/>
        </w:rPr>
        <w:t xml:space="preserve">1. Право на пенсию за выслугу лет имеют муниципальные служащие органов местного самоуправления муниципального образования «Муниципальный округ </w:t>
      </w:r>
      <w:r>
        <w:rPr>
          <w:rFonts w:ascii="Times New Roman" w:hAnsi="Times New Roman" w:cs="Times New Roman"/>
        </w:rPr>
        <w:t xml:space="preserve">Можгинский </w:t>
      </w:r>
      <w:r w:rsidR="00A85B8D" w:rsidRPr="00A85B8D">
        <w:rPr>
          <w:rFonts w:ascii="Times New Roman" w:hAnsi="Times New Roman" w:cs="Times New Roman"/>
        </w:rPr>
        <w:t xml:space="preserve">район Удмуртской Республики» при соблюдении условий, предусмотренных настоящим Положением для назначения пенсии за выслугу лет. </w:t>
      </w:r>
    </w:p>
    <w:p w:rsidR="00A85B8D" w:rsidRPr="00A85B8D" w:rsidRDefault="00907935" w:rsidP="00A85B8D">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A85B8D">
        <w:rPr>
          <w:rFonts w:ascii="Times New Roman" w:hAnsi="Times New Roman" w:cs="Times New Roman"/>
        </w:rPr>
        <w:t xml:space="preserve">2. Пенсия за выслугу лет, предусмотренная настоящим Положением, устанавливается и выплачивается независимо от получения накопительной пенсии в соответствии с Федеральным законом от 28.12.2013 № 424-ФЗ «О накопительной пенсии». </w:t>
      </w:r>
    </w:p>
    <w:p w:rsidR="00A85B8D" w:rsidRDefault="00907935" w:rsidP="00A85B8D">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A85B8D">
        <w:rPr>
          <w:rFonts w:ascii="Times New Roman" w:hAnsi="Times New Roman" w:cs="Times New Roman"/>
        </w:rPr>
        <w:t xml:space="preserve">3. </w:t>
      </w:r>
      <w:proofErr w:type="gramStart"/>
      <w:r w:rsidR="00A85B8D" w:rsidRPr="00A85B8D">
        <w:rPr>
          <w:rFonts w:ascii="Times New Roman" w:hAnsi="Times New Roman" w:cs="Times New Roman"/>
        </w:rPr>
        <w:t>Пенсия за выслугу лет устанавливается к страховой пенсии по старости (инвалидности), назначаемой в соответствии с Федеральным законом от 28.12.2013 № 400-ФЗ «О страховых пенсиях» (далее – Федеральный закон «О страховых пенсиях»), а также к пенсии, назначаемой в соответствии счастью 2 статьи 32 Закона Российской Федерации от 19.04.1991 № 1031-1 «О занятости населения в Российской Федерации».</w:t>
      </w:r>
      <w:proofErr w:type="gramEnd"/>
    </w:p>
    <w:p w:rsidR="002C210C" w:rsidRDefault="002C210C" w:rsidP="00907935">
      <w:pPr>
        <w:rPr>
          <w:rFonts w:ascii="Times New Roman" w:hAnsi="Times New Roman" w:cs="Times New Roman"/>
        </w:rPr>
      </w:pPr>
    </w:p>
    <w:p w:rsidR="00A85B8D" w:rsidRDefault="00A85B8D" w:rsidP="00677DA7">
      <w:pPr>
        <w:spacing w:after="0" w:line="240" w:lineRule="auto"/>
        <w:jc w:val="center"/>
        <w:rPr>
          <w:rFonts w:ascii="Times New Roman" w:hAnsi="Times New Roman" w:cs="Times New Roman"/>
          <w:b/>
        </w:rPr>
      </w:pPr>
      <w:r w:rsidRPr="005C61B1">
        <w:rPr>
          <w:rFonts w:ascii="Times New Roman" w:hAnsi="Times New Roman" w:cs="Times New Roman"/>
          <w:b/>
        </w:rPr>
        <w:lastRenderedPageBreak/>
        <w:t>Статья 3. Условия назначения пенсии за выслугу лет</w:t>
      </w:r>
    </w:p>
    <w:p w:rsidR="000E6D36" w:rsidRPr="005C61B1" w:rsidRDefault="000E6D36" w:rsidP="00677DA7">
      <w:pPr>
        <w:spacing w:after="0" w:line="240" w:lineRule="auto"/>
        <w:jc w:val="center"/>
        <w:rPr>
          <w:rFonts w:ascii="Times New Roman" w:hAnsi="Times New Roman" w:cs="Times New Roman"/>
          <w:b/>
        </w:rPr>
      </w:pPr>
    </w:p>
    <w:p w:rsidR="002C210C" w:rsidRPr="002C210C" w:rsidRDefault="00907935" w:rsidP="00677DA7">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2C210C">
        <w:rPr>
          <w:rFonts w:ascii="Times New Roman" w:hAnsi="Times New Roman" w:cs="Times New Roman"/>
        </w:rPr>
        <w:t xml:space="preserve">1. Пенсионное обеспечение муниципальных служащих за выслугу лет осуществляется в виде выплаты пенсии за выслугу лет. </w:t>
      </w:r>
      <w:proofErr w:type="gramStart"/>
      <w:r w:rsidR="00A85B8D" w:rsidRPr="002C210C">
        <w:rPr>
          <w:rFonts w:ascii="Times New Roman" w:hAnsi="Times New Roman" w:cs="Times New Roman"/>
        </w:rPr>
        <w:t xml:space="preserve">Пенсия за выслугу лет – ежемесячная денежная выплата, порядок и условия получения которой определяется решением </w:t>
      </w:r>
      <w:r>
        <w:rPr>
          <w:rFonts w:ascii="Times New Roman" w:hAnsi="Times New Roman" w:cs="Times New Roman"/>
        </w:rPr>
        <w:t>Совета депутатов</w:t>
      </w:r>
      <w:r w:rsidR="00A85B8D" w:rsidRPr="002C210C">
        <w:rPr>
          <w:rFonts w:ascii="Times New Roman" w:hAnsi="Times New Roman" w:cs="Times New Roman"/>
        </w:rPr>
        <w:t xml:space="preserve"> муниципального образования «Муниципальный округ </w:t>
      </w:r>
      <w:r>
        <w:rPr>
          <w:rFonts w:ascii="Times New Roman" w:hAnsi="Times New Roman" w:cs="Times New Roman"/>
        </w:rPr>
        <w:t xml:space="preserve">Можгинский </w:t>
      </w:r>
      <w:r w:rsidR="00A85B8D" w:rsidRPr="002C210C">
        <w:rPr>
          <w:rFonts w:ascii="Times New Roman" w:hAnsi="Times New Roman" w:cs="Times New Roman"/>
        </w:rPr>
        <w:t xml:space="preserve"> район Удмуртской Республики» в соответствии с</w:t>
      </w:r>
      <w:r w:rsidR="008D1B3D">
        <w:rPr>
          <w:rFonts w:ascii="Times New Roman" w:hAnsi="Times New Roman" w:cs="Times New Roman"/>
        </w:rPr>
        <w:t xml:space="preserve"> Правилами назначения, перерасчета размера и выплаты пенсии за выслугу лет муниципальным служащим органов местного самоуправления </w:t>
      </w:r>
      <w:r w:rsidR="008D1B3D" w:rsidRPr="002C210C">
        <w:rPr>
          <w:rFonts w:ascii="Times New Roman" w:hAnsi="Times New Roman" w:cs="Times New Roman"/>
        </w:rPr>
        <w:t xml:space="preserve">муниципального образования «Муниципальный округ </w:t>
      </w:r>
      <w:r w:rsidR="008D1B3D">
        <w:rPr>
          <w:rFonts w:ascii="Times New Roman" w:hAnsi="Times New Roman" w:cs="Times New Roman"/>
        </w:rPr>
        <w:t xml:space="preserve">Можгинский </w:t>
      </w:r>
      <w:r w:rsidR="008D1B3D" w:rsidRPr="002C210C">
        <w:rPr>
          <w:rFonts w:ascii="Times New Roman" w:hAnsi="Times New Roman" w:cs="Times New Roman"/>
        </w:rPr>
        <w:t xml:space="preserve"> район Удмуртской Республики» </w:t>
      </w:r>
      <w:r w:rsidR="005C61B1">
        <w:rPr>
          <w:rFonts w:ascii="Times New Roman" w:hAnsi="Times New Roman" w:cs="Times New Roman"/>
        </w:rPr>
        <w:t xml:space="preserve"> и настоящим  Положением, </w:t>
      </w:r>
      <w:r w:rsidR="00A85B8D" w:rsidRPr="002C210C">
        <w:rPr>
          <w:rFonts w:ascii="Times New Roman" w:hAnsi="Times New Roman" w:cs="Times New Roman"/>
        </w:rPr>
        <w:t>предоставляемая гражданам в целях компенсации им заработка</w:t>
      </w:r>
      <w:proofErr w:type="gramEnd"/>
      <w:r w:rsidR="00A85B8D" w:rsidRPr="002C210C">
        <w:rPr>
          <w:rFonts w:ascii="Times New Roman" w:hAnsi="Times New Roman" w:cs="Times New Roman"/>
        </w:rPr>
        <w:t xml:space="preserve"> (дохода) при достижении установленной законом выслуги при выходе на страховую пенсию по старости (инвалидности).</w:t>
      </w:r>
    </w:p>
    <w:p w:rsidR="001C7D27" w:rsidRDefault="00A85B8D" w:rsidP="006E3A7E">
      <w:pPr>
        <w:spacing w:after="0" w:line="240" w:lineRule="auto"/>
        <w:jc w:val="both"/>
      </w:pPr>
      <w:r w:rsidRPr="002C210C">
        <w:rPr>
          <w:rFonts w:ascii="Times New Roman" w:hAnsi="Times New Roman" w:cs="Times New Roman"/>
        </w:rPr>
        <w:t xml:space="preserve"> </w:t>
      </w:r>
      <w:r w:rsidR="00907935">
        <w:rPr>
          <w:rFonts w:ascii="Times New Roman" w:hAnsi="Times New Roman" w:cs="Times New Roman"/>
        </w:rPr>
        <w:t xml:space="preserve">      </w:t>
      </w:r>
      <w:r w:rsidRPr="002C210C">
        <w:rPr>
          <w:rFonts w:ascii="Times New Roman" w:hAnsi="Times New Roman" w:cs="Times New Roman"/>
        </w:rPr>
        <w:t>2</w:t>
      </w:r>
      <w:r w:rsidRPr="001C7D27">
        <w:rPr>
          <w:rFonts w:ascii="Times New Roman" w:hAnsi="Times New Roman" w:cs="Times New Roman"/>
        </w:rPr>
        <w:t xml:space="preserve">. </w:t>
      </w:r>
      <w:proofErr w:type="gramStart"/>
      <w:r w:rsidR="006E3A7E" w:rsidRPr="001C7D27">
        <w:rPr>
          <w:rFonts w:ascii="Times New Roman" w:hAnsi="Times New Roman" w:cs="Times New Roman"/>
        </w:rPr>
        <w:t>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настоящему Положению,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пунктами 1-3, 7-9 части 1 статьи 77, пунктами 1-3 части</w:t>
      </w:r>
      <w:proofErr w:type="gramEnd"/>
      <w:r w:rsidR="006E3A7E" w:rsidRPr="001C7D27">
        <w:rPr>
          <w:rFonts w:ascii="Times New Roman" w:hAnsi="Times New Roman" w:cs="Times New Roman"/>
        </w:rPr>
        <w:t xml:space="preserve"> 1 статьи 81, пунктами 2,5 и 7 части 1 статьи 83 Трудового кодекса Российской Федерации и пунктом 1 части 1 статьи 19 Федерального закона «О муниципальной службе в Российской Федерации» (с учетом положений, предусмотренных частями 3 и 4 настоящей статьи).</w:t>
      </w:r>
      <w:r w:rsidR="006E3A7E">
        <w:t xml:space="preserve"> </w:t>
      </w:r>
      <w:r w:rsidR="001C7D27">
        <w:t xml:space="preserve">  </w:t>
      </w:r>
    </w:p>
    <w:p w:rsidR="001C7D27" w:rsidRDefault="001C7D27" w:rsidP="006E3A7E">
      <w:pPr>
        <w:spacing w:after="0" w:line="240" w:lineRule="auto"/>
        <w:jc w:val="both"/>
        <w:rPr>
          <w:rFonts w:ascii="Times New Roman" w:hAnsi="Times New Roman" w:cs="Times New Roman"/>
        </w:rPr>
      </w:pPr>
      <w:r>
        <w:t xml:space="preserve">        </w:t>
      </w:r>
      <w:r w:rsidR="006E3A7E" w:rsidRPr="003572A2">
        <w:rPr>
          <w:rFonts w:ascii="Times New Roman" w:hAnsi="Times New Roman" w:cs="Times New Roman"/>
        </w:rPr>
        <w:t xml:space="preserve">3. </w:t>
      </w:r>
      <w:proofErr w:type="gramStart"/>
      <w:r w:rsidR="006E3A7E" w:rsidRPr="003572A2">
        <w:rPr>
          <w:rFonts w:ascii="Times New Roman" w:hAnsi="Times New Roman" w:cs="Times New Roman"/>
        </w:rPr>
        <w:t>Муниципальные служащие при увольнении с муниципальной службы по основаниям, предусмотренным пунктами 1, 2 ,</w:t>
      </w:r>
      <w:r w:rsidR="0063792C" w:rsidRPr="003572A2">
        <w:rPr>
          <w:rFonts w:ascii="Times New Roman" w:hAnsi="Times New Roman" w:cs="Times New Roman"/>
        </w:rPr>
        <w:t xml:space="preserve"> (за исключением случаев истечения срока  действия трудового договора,</w:t>
      </w:r>
      <w:r w:rsidR="006E3A7E" w:rsidRPr="003572A2">
        <w:rPr>
          <w:rFonts w:ascii="Times New Roman" w:hAnsi="Times New Roman" w:cs="Times New Roman"/>
        </w:rPr>
        <w:t xml:space="preserve"> указанн</w:t>
      </w:r>
      <w:r w:rsidR="0063792C" w:rsidRPr="003572A2">
        <w:rPr>
          <w:rFonts w:ascii="Times New Roman" w:hAnsi="Times New Roman" w:cs="Times New Roman"/>
        </w:rPr>
        <w:t xml:space="preserve">ой </w:t>
      </w:r>
      <w:r w:rsidR="006E3A7E" w:rsidRPr="003572A2">
        <w:rPr>
          <w:rFonts w:ascii="Times New Roman" w:hAnsi="Times New Roman" w:cs="Times New Roman"/>
        </w:rPr>
        <w:t xml:space="preserve"> </w:t>
      </w:r>
      <w:r w:rsidR="0063792C" w:rsidRPr="003572A2">
        <w:rPr>
          <w:rFonts w:ascii="Times New Roman" w:hAnsi="Times New Roman" w:cs="Times New Roman"/>
        </w:rPr>
        <w:t xml:space="preserve">в пунктах </w:t>
      </w:r>
      <w:r w:rsidR="006E3A7E" w:rsidRPr="003572A2">
        <w:rPr>
          <w:rFonts w:ascii="Times New Roman" w:hAnsi="Times New Roman" w:cs="Times New Roman"/>
        </w:rPr>
        <w:t xml:space="preserve"> 3 и 7 части 1 статьи 77, пунктом 3 части 1 статьи 81 Трудового кодекса Российской Федерации и пунктом</w:t>
      </w:r>
      <w:r w:rsidR="006E3A7E" w:rsidRPr="001C7D27">
        <w:rPr>
          <w:rFonts w:ascii="Times New Roman" w:hAnsi="Times New Roman" w:cs="Times New Roman"/>
        </w:rPr>
        <w:t xml:space="preserve"> 1 части 1 статьи 19 Федерального закона «О муниципальной службе в Российской Федерации», имеют право на пенсию</w:t>
      </w:r>
      <w:proofErr w:type="gramEnd"/>
      <w:r w:rsidR="006E3A7E" w:rsidRPr="001C7D27">
        <w:rPr>
          <w:rFonts w:ascii="Times New Roman" w:hAnsi="Times New Roman" w:cs="Times New Roman"/>
        </w:rPr>
        <w:t xml:space="preserve"> за выслугу лет, если на день освобождения от должности они имели право на страховую пенсию по старости (инвалидности) в соответствии с частью 1 статьи 8 и статьями 9,30-33 Федерального закона «О страховых пенсиях» и непосредственно перед увольнением замещали должности муниципальной службы не менее 12 полных</w:t>
      </w:r>
      <w:r w:rsidR="006E3A7E">
        <w:t xml:space="preserve"> </w:t>
      </w:r>
      <w:r w:rsidR="00907935">
        <w:rPr>
          <w:rFonts w:ascii="Times New Roman" w:hAnsi="Times New Roman" w:cs="Times New Roman"/>
        </w:rPr>
        <w:t xml:space="preserve">        </w:t>
      </w:r>
    </w:p>
    <w:p w:rsidR="005C61B1" w:rsidRDefault="001C7D27" w:rsidP="006E3A7E">
      <w:pPr>
        <w:spacing w:after="0" w:line="240" w:lineRule="auto"/>
        <w:jc w:val="both"/>
        <w:rPr>
          <w:rStyle w:val="FontStyle23"/>
        </w:rPr>
      </w:pPr>
      <w:r>
        <w:rPr>
          <w:rFonts w:ascii="Times New Roman" w:hAnsi="Times New Roman" w:cs="Times New Roman"/>
        </w:rPr>
        <w:t xml:space="preserve">    </w:t>
      </w:r>
      <w:r w:rsidR="00907935">
        <w:rPr>
          <w:rFonts w:ascii="Times New Roman" w:hAnsi="Times New Roman" w:cs="Times New Roman"/>
        </w:rPr>
        <w:t xml:space="preserve"> </w:t>
      </w:r>
      <w:r w:rsidR="00A85B8D" w:rsidRPr="002C210C">
        <w:rPr>
          <w:rFonts w:ascii="Times New Roman" w:hAnsi="Times New Roman" w:cs="Times New Roman"/>
        </w:rPr>
        <w:t xml:space="preserve">4. </w:t>
      </w:r>
      <w:proofErr w:type="gramStart"/>
      <w:r w:rsidR="00A85B8D" w:rsidRPr="002C210C">
        <w:rPr>
          <w:rFonts w:ascii="Times New Roman" w:hAnsi="Times New Roman" w:cs="Times New Roman"/>
        </w:rPr>
        <w:t>Муниципальные служащие при увольнении с муниципальной службы по основаниям, предусмотренным пунктом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а также должность, установленную для непосредственного обеспечения исполнения полномочий лица, замещающего муниципальную должность, указанную в части 13 статьи 2 Закона Удмуртской Республики «О муниципальной службе в Удмуртской Республике», 8 и</w:t>
      </w:r>
      <w:proofErr w:type="gramEnd"/>
      <w:r w:rsidR="00A85B8D" w:rsidRPr="002C210C">
        <w:rPr>
          <w:rFonts w:ascii="Times New Roman" w:hAnsi="Times New Roman" w:cs="Times New Roman"/>
        </w:rPr>
        <w:t xml:space="preserve"> </w:t>
      </w:r>
      <w:proofErr w:type="gramStart"/>
      <w:r w:rsidR="00A85B8D" w:rsidRPr="002C210C">
        <w:rPr>
          <w:rFonts w:ascii="Times New Roman" w:hAnsi="Times New Roman" w:cs="Times New Roman"/>
        </w:rPr>
        <w:t>9 части 1 статьи 77, пунктами 1 и 2 части 1 статьи 81 и пунктами 2,5 и 7 части 1 статьи 83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sidR="005C61B1" w:rsidRPr="005C61B1">
        <w:rPr>
          <w:rStyle w:val="FontStyle23"/>
        </w:rPr>
        <w:t xml:space="preserve"> </w:t>
      </w:r>
      <w:proofErr w:type="gramEnd"/>
    </w:p>
    <w:p w:rsidR="00326D59" w:rsidRDefault="005C61B1" w:rsidP="00677DA7">
      <w:pPr>
        <w:spacing w:after="0" w:line="240" w:lineRule="auto"/>
        <w:jc w:val="both"/>
        <w:rPr>
          <w:rStyle w:val="FontStyle23"/>
        </w:rPr>
      </w:pPr>
      <w:r>
        <w:rPr>
          <w:rStyle w:val="FontStyle23"/>
        </w:rPr>
        <w:t xml:space="preserve">        5.</w:t>
      </w:r>
      <w:r w:rsidRPr="00923DE3">
        <w:rPr>
          <w:rStyle w:val="FontStyle23"/>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а также к пенсии, назначенной в соответствии с частью 2 статьи 32 Закона Российской Федерации «О занятости населения в Российской Федерации».</w:t>
      </w:r>
    </w:p>
    <w:p w:rsidR="00326D59" w:rsidRDefault="005C61B1" w:rsidP="00677DA7">
      <w:pPr>
        <w:pStyle w:val="Style14"/>
        <w:widowControl/>
        <w:spacing w:line="240" w:lineRule="auto"/>
        <w:rPr>
          <w:rStyle w:val="FontStyle23"/>
        </w:rPr>
      </w:pPr>
      <w:r>
        <w:rPr>
          <w:rStyle w:val="FontStyle23"/>
        </w:rPr>
        <w:t xml:space="preserve">        </w:t>
      </w:r>
      <w:r w:rsidR="00326D59">
        <w:rPr>
          <w:rStyle w:val="FontStyle23"/>
        </w:rPr>
        <w:t xml:space="preserve">6. </w:t>
      </w:r>
      <w:r>
        <w:rPr>
          <w:rStyle w:val="FontStyle23"/>
        </w:rPr>
        <w:t>Приостановление, возобновление и прекращение выплаты п</w:t>
      </w:r>
      <w:r w:rsidR="00326D59" w:rsidRPr="00923DE3">
        <w:rPr>
          <w:rStyle w:val="FontStyle23"/>
        </w:rPr>
        <w:t>енси</w:t>
      </w:r>
      <w:r w:rsidR="00E73A83">
        <w:rPr>
          <w:rStyle w:val="FontStyle23"/>
        </w:rPr>
        <w:t>и</w:t>
      </w:r>
      <w:r w:rsidR="00326D59" w:rsidRPr="00923DE3">
        <w:rPr>
          <w:rStyle w:val="FontStyle23"/>
        </w:rPr>
        <w:t xml:space="preserve"> за выслугу лет </w:t>
      </w:r>
      <w:r>
        <w:rPr>
          <w:rStyle w:val="FontStyle23"/>
        </w:rPr>
        <w:t xml:space="preserve"> производится в соответствии</w:t>
      </w:r>
      <w:r w:rsidRPr="005C61B1">
        <w:t xml:space="preserve"> </w:t>
      </w:r>
      <w:r>
        <w:t xml:space="preserve"> с Правилами назначения, перерасчета размера и выплаты пенсии за выслугу лет муниципальным служащим органов местного самоуправления </w:t>
      </w:r>
      <w:r w:rsidRPr="002C210C">
        <w:t xml:space="preserve">муниципального образования «Муниципальный округ </w:t>
      </w:r>
      <w:r>
        <w:t xml:space="preserve">Можгинский </w:t>
      </w:r>
      <w:r w:rsidRPr="002C210C">
        <w:t xml:space="preserve"> район Удмуртской Республики»</w:t>
      </w:r>
      <w:r>
        <w:t>.</w:t>
      </w:r>
    </w:p>
    <w:p w:rsidR="002C210C" w:rsidRPr="005C61B1" w:rsidRDefault="005C61B1" w:rsidP="005C61B1">
      <w:pPr>
        <w:pStyle w:val="Style14"/>
        <w:widowControl/>
        <w:spacing w:line="274" w:lineRule="exact"/>
        <w:rPr>
          <w:sz w:val="22"/>
          <w:szCs w:val="22"/>
        </w:rPr>
      </w:pPr>
      <w:r>
        <w:rPr>
          <w:rStyle w:val="FontStyle23"/>
        </w:rPr>
        <w:t xml:space="preserve"> </w:t>
      </w:r>
    </w:p>
    <w:p w:rsidR="002C210C" w:rsidRPr="005C61B1" w:rsidRDefault="00A85B8D" w:rsidP="002C210C">
      <w:pPr>
        <w:jc w:val="center"/>
        <w:rPr>
          <w:rFonts w:ascii="Times New Roman" w:hAnsi="Times New Roman" w:cs="Times New Roman"/>
          <w:b/>
        </w:rPr>
      </w:pPr>
      <w:r w:rsidRPr="005C61B1">
        <w:rPr>
          <w:rFonts w:ascii="Times New Roman" w:hAnsi="Times New Roman" w:cs="Times New Roman"/>
          <w:b/>
        </w:rPr>
        <w:t>Статья 4. Финансовое обеспечение расходов на выплату пенсий за выслугу лет</w:t>
      </w:r>
    </w:p>
    <w:p w:rsidR="000E6D36" w:rsidRDefault="00A85B8D" w:rsidP="003572A2">
      <w:pPr>
        <w:jc w:val="both"/>
        <w:rPr>
          <w:rFonts w:ascii="Times New Roman" w:hAnsi="Times New Roman" w:cs="Times New Roman"/>
        </w:rPr>
      </w:pPr>
      <w:r w:rsidRPr="002C210C">
        <w:rPr>
          <w:rFonts w:ascii="Times New Roman" w:hAnsi="Times New Roman" w:cs="Times New Roman"/>
        </w:rPr>
        <w:t xml:space="preserve"> Финансовое обеспечение расходов на выплату пенсий за выслугу лет, включая организацию их доставки, установленных в соответствии с настоящим Положением, производится за счет средств бюджета муниципального образования «Муниципальный округ </w:t>
      </w:r>
      <w:r w:rsidR="005C61B1">
        <w:rPr>
          <w:rFonts w:ascii="Times New Roman" w:hAnsi="Times New Roman" w:cs="Times New Roman"/>
        </w:rPr>
        <w:t xml:space="preserve">Можгинский </w:t>
      </w:r>
      <w:r w:rsidRPr="002C210C">
        <w:rPr>
          <w:rFonts w:ascii="Times New Roman" w:hAnsi="Times New Roman" w:cs="Times New Roman"/>
        </w:rPr>
        <w:t xml:space="preserve"> район Удмуртской Республики».</w:t>
      </w:r>
    </w:p>
    <w:p w:rsidR="003572A2" w:rsidRDefault="003572A2" w:rsidP="003572A2">
      <w:pPr>
        <w:jc w:val="both"/>
        <w:rPr>
          <w:rFonts w:ascii="Times New Roman" w:hAnsi="Times New Roman" w:cs="Times New Roman"/>
        </w:rPr>
      </w:pPr>
    </w:p>
    <w:p w:rsidR="003572A2" w:rsidRDefault="003572A2" w:rsidP="003572A2">
      <w:pPr>
        <w:jc w:val="both"/>
        <w:rPr>
          <w:rFonts w:ascii="Times New Roman" w:hAnsi="Times New Roman" w:cs="Times New Roman"/>
        </w:rPr>
      </w:pPr>
    </w:p>
    <w:p w:rsidR="003572A2" w:rsidRDefault="003572A2" w:rsidP="003572A2">
      <w:pPr>
        <w:jc w:val="both"/>
        <w:rPr>
          <w:rFonts w:ascii="Times New Roman" w:hAnsi="Times New Roman" w:cs="Times New Roman"/>
        </w:rPr>
      </w:pPr>
    </w:p>
    <w:p w:rsidR="003572A2" w:rsidRPr="003572A2" w:rsidRDefault="003572A2" w:rsidP="003572A2">
      <w:pPr>
        <w:jc w:val="both"/>
        <w:rPr>
          <w:rFonts w:ascii="Times New Roman" w:hAnsi="Times New Roman" w:cs="Times New Roman"/>
        </w:rPr>
      </w:pPr>
    </w:p>
    <w:p w:rsidR="002C210C" w:rsidRPr="005C61B1" w:rsidRDefault="00A85B8D" w:rsidP="002C210C">
      <w:pPr>
        <w:jc w:val="center"/>
        <w:rPr>
          <w:rFonts w:ascii="Times New Roman" w:hAnsi="Times New Roman" w:cs="Times New Roman"/>
          <w:b/>
        </w:rPr>
      </w:pPr>
      <w:r w:rsidRPr="005C61B1">
        <w:rPr>
          <w:rFonts w:ascii="Times New Roman" w:hAnsi="Times New Roman" w:cs="Times New Roman"/>
          <w:b/>
        </w:rPr>
        <w:t>Статья 5. Размер пенсии за выслугу лет муниципальным служащим</w:t>
      </w:r>
    </w:p>
    <w:p w:rsidR="002C210C" w:rsidRPr="002C210C" w:rsidRDefault="00A45A8D" w:rsidP="00677DA7">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2C210C">
        <w:rPr>
          <w:rFonts w:ascii="Times New Roman" w:hAnsi="Times New Roman" w:cs="Times New Roman"/>
        </w:rPr>
        <w:t xml:space="preserve">1. </w:t>
      </w:r>
      <w:proofErr w:type="gramStart"/>
      <w:r w:rsidR="00A85B8D" w:rsidRPr="002C210C">
        <w:rPr>
          <w:rFonts w:ascii="Times New Roman" w:hAnsi="Times New Roman" w:cs="Times New Roman"/>
        </w:rPr>
        <w:t>Муниципальному служащему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настоящему Положению, в размере 45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w:t>
      </w:r>
      <w:proofErr w:type="gramEnd"/>
      <w:r w:rsidR="00A85B8D" w:rsidRPr="002C210C">
        <w:rPr>
          <w:rFonts w:ascii="Times New Roman" w:hAnsi="Times New Roman" w:cs="Times New Roman"/>
        </w:rPr>
        <w:t xml:space="preserve"> </w:t>
      </w:r>
      <w:proofErr w:type="gramStart"/>
      <w:r w:rsidR="00A85B8D" w:rsidRPr="002C210C">
        <w:rPr>
          <w:rFonts w:ascii="Times New Roman" w:hAnsi="Times New Roman" w:cs="Times New Roman"/>
        </w:rPr>
        <w:t>выплаты к страховой пенсии, установленных в соответствии с Федеральным законом «О страховых пенсиях</w:t>
      </w:r>
      <w:r w:rsidR="00A85B8D" w:rsidRPr="003572A2">
        <w:rPr>
          <w:rFonts w:ascii="Times New Roman" w:hAnsi="Times New Roman" w:cs="Times New Roman"/>
        </w:rPr>
        <w:t>».</w:t>
      </w:r>
      <w:proofErr w:type="gramEnd"/>
      <w:r w:rsidR="00A85B8D" w:rsidRPr="003572A2">
        <w:rPr>
          <w:rFonts w:ascii="Times New Roman" w:hAnsi="Times New Roman" w:cs="Times New Roman"/>
        </w:rPr>
        <w:t xml:space="preserve"> За </w:t>
      </w:r>
      <w:proofErr w:type="gramStart"/>
      <w:r w:rsidR="00A85B8D" w:rsidRPr="003572A2">
        <w:rPr>
          <w:rFonts w:ascii="Times New Roman" w:hAnsi="Times New Roman" w:cs="Times New Roman"/>
        </w:rPr>
        <w:t>каждый полный год</w:t>
      </w:r>
      <w:proofErr w:type="gramEnd"/>
      <w:r w:rsidR="00A85B8D" w:rsidRPr="003572A2">
        <w:rPr>
          <w:rFonts w:ascii="Times New Roman" w:hAnsi="Times New Roman" w:cs="Times New Roman"/>
        </w:rPr>
        <w:t xml:space="preserve"> стажа муниципальной службы сверх указанного стажа пенсия за выслугу лет увеличивается на 3 процента от 2,8 его должностного оклада с учетом районного коэффициента.</w:t>
      </w:r>
      <w:r w:rsidR="00A85B8D" w:rsidRPr="002C210C">
        <w:rPr>
          <w:rFonts w:ascii="Times New Roman" w:hAnsi="Times New Roman" w:cs="Times New Roman"/>
        </w:rPr>
        <w:t xml:space="preserve">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от 2,8 его должностного оклада с учетом районного коэффициента. </w:t>
      </w:r>
    </w:p>
    <w:p w:rsidR="002C210C" w:rsidRPr="002C210C" w:rsidRDefault="00A45A8D" w:rsidP="00677DA7">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2C210C">
        <w:rPr>
          <w:rFonts w:ascii="Times New Roman" w:hAnsi="Times New Roman" w:cs="Times New Roman"/>
        </w:rPr>
        <w:t xml:space="preserve">2. </w:t>
      </w:r>
      <w:proofErr w:type="gramStart"/>
      <w:r w:rsidR="00A85B8D" w:rsidRPr="002C210C">
        <w:rPr>
          <w:rFonts w:ascii="Times New Roman" w:hAnsi="Times New Roman" w:cs="Times New Roman"/>
        </w:rPr>
        <w:t>При определении размера пенсии за выслугу лет в порядке, установленном частью 1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от 17 декабря 2001 года № 173-ФЗ «О</w:t>
      </w:r>
      <w:proofErr w:type="gramEnd"/>
      <w:r w:rsidR="00A85B8D" w:rsidRPr="002C210C">
        <w:rPr>
          <w:rFonts w:ascii="Times New Roman" w:hAnsi="Times New Roman" w:cs="Times New Roman"/>
        </w:rPr>
        <w:t xml:space="preserve"> </w:t>
      </w:r>
      <w:proofErr w:type="gramStart"/>
      <w:r w:rsidR="00A85B8D" w:rsidRPr="002C210C">
        <w:rPr>
          <w:rFonts w:ascii="Times New Roman" w:hAnsi="Times New Roman" w:cs="Times New Roman"/>
        </w:rPr>
        <w:t>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w:t>
      </w:r>
      <w:proofErr w:type="gramEnd"/>
      <w:r w:rsidR="00A85B8D" w:rsidRPr="002C210C">
        <w:rPr>
          <w:rFonts w:ascii="Times New Roman" w:hAnsi="Times New Roman" w:cs="Times New Roman"/>
        </w:rPr>
        <w:t xml:space="preserve"> получения установленной (в том числе досрочно) страховой пенсии по старости.</w:t>
      </w:r>
    </w:p>
    <w:p w:rsidR="002C210C" w:rsidRDefault="00A45A8D" w:rsidP="00677DA7">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2C210C">
        <w:rPr>
          <w:rFonts w:ascii="Times New Roman" w:hAnsi="Times New Roman" w:cs="Times New Roman"/>
        </w:rPr>
        <w:t xml:space="preserve"> 3. </w:t>
      </w:r>
      <w:r w:rsidR="005C61B1" w:rsidRPr="002C210C">
        <w:rPr>
          <w:rFonts w:ascii="Times New Roman" w:hAnsi="Times New Roman" w:cs="Times New Roman"/>
        </w:rPr>
        <w:t xml:space="preserve">Минимальный размер пенсии за выслугу лет муниципального служащего </w:t>
      </w:r>
      <w:r>
        <w:rPr>
          <w:rFonts w:ascii="Times New Roman" w:hAnsi="Times New Roman" w:cs="Times New Roman"/>
        </w:rPr>
        <w:t xml:space="preserve">органов местного самоуправления  </w:t>
      </w:r>
      <w:r w:rsidRPr="002C210C">
        <w:rPr>
          <w:rFonts w:ascii="Times New Roman" w:hAnsi="Times New Roman" w:cs="Times New Roman"/>
        </w:rPr>
        <w:t xml:space="preserve">муниципального образования «Муниципальный округ </w:t>
      </w:r>
      <w:r>
        <w:rPr>
          <w:rFonts w:ascii="Times New Roman" w:hAnsi="Times New Roman" w:cs="Times New Roman"/>
        </w:rPr>
        <w:t xml:space="preserve">Можгинский </w:t>
      </w:r>
      <w:r w:rsidRPr="002C210C">
        <w:rPr>
          <w:rFonts w:ascii="Times New Roman" w:hAnsi="Times New Roman" w:cs="Times New Roman"/>
        </w:rPr>
        <w:t xml:space="preserve"> район Удмуртской Республики»</w:t>
      </w:r>
      <w:r>
        <w:rPr>
          <w:rFonts w:ascii="Times New Roman" w:hAnsi="Times New Roman" w:cs="Times New Roman"/>
        </w:rPr>
        <w:t xml:space="preserve">  </w:t>
      </w:r>
      <w:r w:rsidR="005C61B1" w:rsidRPr="002C210C">
        <w:rPr>
          <w:rFonts w:ascii="Times New Roman" w:hAnsi="Times New Roman" w:cs="Times New Roman"/>
        </w:rPr>
        <w:t>устан</w:t>
      </w:r>
      <w:r>
        <w:rPr>
          <w:rFonts w:ascii="Times New Roman" w:hAnsi="Times New Roman" w:cs="Times New Roman"/>
        </w:rPr>
        <w:t>о</w:t>
      </w:r>
      <w:r w:rsidR="005C61B1" w:rsidRPr="002C210C">
        <w:rPr>
          <w:rFonts w:ascii="Times New Roman" w:hAnsi="Times New Roman" w:cs="Times New Roman"/>
        </w:rPr>
        <w:t>вл</w:t>
      </w:r>
      <w:r>
        <w:rPr>
          <w:rFonts w:ascii="Times New Roman" w:hAnsi="Times New Roman" w:cs="Times New Roman"/>
        </w:rPr>
        <w:t>ен в размере</w:t>
      </w:r>
      <w:r w:rsidR="005C61B1" w:rsidRPr="002C210C">
        <w:rPr>
          <w:rFonts w:ascii="Times New Roman" w:hAnsi="Times New Roman" w:cs="Times New Roman"/>
        </w:rPr>
        <w:t xml:space="preserve"> </w:t>
      </w:r>
      <w:r>
        <w:rPr>
          <w:rFonts w:ascii="Times New Roman" w:hAnsi="Times New Roman" w:cs="Times New Roman"/>
        </w:rPr>
        <w:t xml:space="preserve"> </w:t>
      </w:r>
      <w:r w:rsidR="00A85B8D" w:rsidRPr="002C210C">
        <w:rPr>
          <w:rFonts w:ascii="Times New Roman" w:hAnsi="Times New Roman" w:cs="Times New Roman"/>
        </w:rPr>
        <w:t xml:space="preserve"> 2575 </w:t>
      </w:r>
      <w:r>
        <w:rPr>
          <w:rFonts w:ascii="Times New Roman" w:hAnsi="Times New Roman" w:cs="Times New Roman"/>
        </w:rPr>
        <w:t xml:space="preserve"> </w:t>
      </w:r>
      <w:r w:rsidR="00A85B8D" w:rsidRPr="002C210C">
        <w:rPr>
          <w:rFonts w:ascii="Times New Roman" w:hAnsi="Times New Roman" w:cs="Times New Roman"/>
        </w:rPr>
        <w:t xml:space="preserve"> рублей. </w:t>
      </w:r>
    </w:p>
    <w:p w:rsidR="00677DA7" w:rsidRPr="002C210C" w:rsidRDefault="00677DA7" w:rsidP="00677DA7">
      <w:pPr>
        <w:spacing w:after="0" w:line="240" w:lineRule="auto"/>
        <w:jc w:val="both"/>
        <w:rPr>
          <w:rFonts w:ascii="Times New Roman" w:hAnsi="Times New Roman" w:cs="Times New Roman"/>
        </w:rPr>
      </w:pPr>
    </w:p>
    <w:p w:rsidR="002C210C" w:rsidRPr="00677DA7" w:rsidRDefault="00A85B8D" w:rsidP="00677DA7">
      <w:pPr>
        <w:jc w:val="center"/>
        <w:rPr>
          <w:rFonts w:ascii="Times New Roman" w:hAnsi="Times New Roman" w:cs="Times New Roman"/>
          <w:b/>
        </w:rPr>
      </w:pPr>
      <w:r w:rsidRPr="00677DA7">
        <w:rPr>
          <w:rFonts w:ascii="Times New Roman" w:hAnsi="Times New Roman" w:cs="Times New Roman"/>
          <w:b/>
        </w:rPr>
        <w:t>Статья 6. Стаж муниципальной службы</w:t>
      </w:r>
    </w:p>
    <w:p w:rsidR="002C210C" w:rsidRPr="002C210C" w:rsidRDefault="00677DA7" w:rsidP="002C210C">
      <w:pPr>
        <w:jc w:val="both"/>
        <w:rPr>
          <w:rFonts w:ascii="Times New Roman" w:hAnsi="Times New Roman" w:cs="Times New Roman"/>
        </w:rPr>
      </w:pPr>
      <w:r>
        <w:rPr>
          <w:rFonts w:ascii="Times New Roman" w:hAnsi="Times New Roman" w:cs="Times New Roman"/>
        </w:rPr>
        <w:t xml:space="preserve">      </w:t>
      </w:r>
      <w:r w:rsidR="00A85B8D" w:rsidRPr="002C210C">
        <w:rPr>
          <w:rFonts w:ascii="Times New Roman" w:hAnsi="Times New Roman" w:cs="Times New Roman"/>
        </w:rPr>
        <w:t xml:space="preserve"> Стаж муниципальной службы, дающий право на назначение пенсии за выслугу лет, исчисляется на основании статьи 25 Федерального закона «О муниципальной службе в Российской Федерации» и части 1 статьи 12 Закона Удмуртской Республики «О муниципальной службе в Удмуртской Республике». </w:t>
      </w:r>
    </w:p>
    <w:p w:rsidR="002C210C" w:rsidRPr="00677DA7" w:rsidRDefault="00A85B8D" w:rsidP="00677DA7">
      <w:pPr>
        <w:jc w:val="center"/>
        <w:rPr>
          <w:rFonts w:ascii="Times New Roman" w:hAnsi="Times New Roman" w:cs="Times New Roman"/>
          <w:b/>
        </w:rPr>
      </w:pPr>
      <w:r w:rsidRPr="00677DA7">
        <w:rPr>
          <w:rFonts w:ascii="Times New Roman" w:hAnsi="Times New Roman" w:cs="Times New Roman"/>
          <w:b/>
        </w:rPr>
        <w:t>Статья 7. Установление пенсии за выслугу лет</w:t>
      </w:r>
    </w:p>
    <w:p w:rsidR="002C210C" w:rsidRPr="002C210C" w:rsidRDefault="00677DA7" w:rsidP="00677DA7">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2C210C">
        <w:rPr>
          <w:rFonts w:ascii="Times New Roman" w:hAnsi="Times New Roman" w:cs="Times New Roman"/>
        </w:rPr>
        <w:t xml:space="preserve">1. Установление пенсии за выслугу лет производится по заявлению гражданина. Обращение за установлением пенсии за выслугу лет может осуществляться в любое время после возникновения права на ее установление без ограничения каким-либо сроком. </w:t>
      </w:r>
    </w:p>
    <w:p w:rsidR="002C210C" w:rsidRDefault="00677DA7" w:rsidP="00677DA7">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2C210C">
        <w:rPr>
          <w:rFonts w:ascii="Times New Roman" w:hAnsi="Times New Roman" w:cs="Times New Roman"/>
        </w:rPr>
        <w:t xml:space="preserve">2. </w:t>
      </w:r>
      <w:proofErr w:type="gramStart"/>
      <w:r w:rsidR="00A85B8D" w:rsidRPr="002C210C">
        <w:rPr>
          <w:rFonts w:ascii="Times New Roman" w:hAnsi="Times New Roman" w:cs="Times New Roman"/>
        </w:rPr>
        <w:t>Перерасчет размера пенсии за выслугу лет может производиться с применением положений части 1 статьи 5 настоящего Положения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муниципальной должности, замещаемой на постоянной основе, должности государственной гражданской службы Российской</w:t>
      </w:r>
      <w:proofErr w:type="gramEnd"/>
      <w:r w:rsidR="00A85B8D" w:rsidRPr="002C210C">
        <w:rPr>
          <w:rFonts w:ascii="Times New Roman" w:hAnsi="Times New Roman" w:cs="Times New Roman"/>
        </w:rPr>
        <w:t xml:space="preserve"> Федерации или должности муниципальной службы и (или) замещения должности муниципальной службы не менее </w:t>
      </w:r>
      <w:proofErr w:type="gramStart"/>
      <w:r w:rsidR="00A85B8D" w:rsidRPr="002C210C">
        <w:rPr>
          <w:rFonts w:ascii="Times New Roman" w:hAnsi="Times New Roman" w:cs="Times New Roman"/>
        </w:rPr>
        <w:t>12 полных месяцев</w:t>
      </w:r>
      <w:proofErr w:type="gramEnd"/>
      <w:r w:rsidR="00A85B8D" w:rsidRPr="002C210C">
        <w:rPr>
          <w:rFonts w:ascii="Times New Roman" w:hAnsi="Times New Roman" w:cs="Times New Roman"/>
        </w:rPr>
        <w:t xml:space="preserve"> с более высоким должностным окладом. </w:t>
      </w:r>
    </w:p>
    <w:p w:rsidR="00677DA7" w:rsidRPr="002C210C" w:rsidRDefault="00677DA7" w:rsidP="00677DA7">
      <w:pPr>
        <w:spacing w:after="0" w:line="240" w:lineRule="auto"/>
        <w:jc w:val="both"/>
        <w:rPr>
          <w:rFonts w:ascii="Times New Roman" w:hAnsi="Times New Roman" w:cs="Times New Roman"/>
        </w:rPr>
      </w:pPr>
    </w:p>
    <w:p w:rsidR="002C210C" w:rsidRPr="00677DA7" w:rsidRDefault="00A85B8D" w:rsidP="00677DA7">
      <w:pPr>
        <w:jc w:val="center"/>
        <w:rPr>
          <w:rFonts w:ascii="Times New Roman" w:hAnsi="Times New Roman" w:cs="Times New Roman"/>
          <w:b/>
        </w:rPr>
      </w:pPr>
      <w:r w:rsidRPr="00677DA7">
        <w:rPr>
          <w:rFonts w:ascii="Times New Roman" w:hAnsi="Times New Roman" w:cs="Times New Roman"/>
          <w:b/>
        </w:rPr>
        <w:t xml:space="preserve">Статья </w:t>
      </w:r>
      <w:r w:rsidR="00677DA7" w:rsidRPr="00677DA7">
        <w:rPr>
          <w:rFonts w:ascii="Times New Roman" w:hAnsi="Times New Roman" w:cs="Times New Roman"/>
          <w:b/>
        </w:rPr>
        <w:t>8</w:t>
      </w:r>
      <w:r w:rsidRPr="00677DA7">
        <w:rPr>
          <w:rFonts w:ascii="Times New Roman" w:hAnsi="Times New Roman" w:cs="Times New Roman"/>
          <w:b/>
        </w:rPr>
        <w:t>. Срок, на который назначается пенсия за выслугу лет</w:t>
      </w:r>
    </w:p>
    <w:p w:rsidR="002C210C" w:rsidRDefault="00677DA7" w:rsidP="00677DA7">
      <w:pPr>
        <w:spacing w:after="0" w:line="240" w:lineRule="auto"/>
        <w:jc w:val="both"/>
        <w:rPr>
          <w:rFonts w:ascii="Times New Roman" w:hAnsi="Times New Roman" w:cs="Times New Roman"/>
        </w:rPr>
      </w:pPr>
      <w:r>
        <w:rPr>
          <w:rFonts w:ascii="Times New Roman" w:hAnsi="Times New Roman" w:cs="Times New Roman"/>
        </w:rPr>
        <w:t xml:space="preserve">      </w:t>
      </w:r>
      <w:r w:rsidR="00A85B8D" w:rsidRPr="002C210C">
        <w:rPr>
          <w:rFonts w:ascii="Times New Roman" w:hAnsi="Times New Roman" w:cs="Times New Roman"/>
        </w:rPr>
        <w:t xml:space="preserve">1. Пенсия за выслугу лет, предусмотренная настоящим Положением, назначается с 1-го числа месяца, в котором гражданин обратился за ней, но не ранее чем со дня возникновения права на нее. </w:t>
      </w:r>
    </w:p>
    <w:p w:rsidR="002C210C" w:rsidRDefault="00677DA7" w:rsidP="00677DA7">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A85B8D" w:rsidRPr="002C210C">
        <w:rPr>
          <w:rFonts w:ascii="Times New Roman" w:hAnsi="Times New Roman" w:cs="Times New Roman"/>
        </w:rPr>
        <w:t>2. Пенсия за выслугу лет (за исключением пенсии за выслугу лет, установленной к страховой пенсии по инвалидности) назначается бессрочно.</w:t>
      </w:r>
    </w:p>
    <w:p w:rsidR="002C210C" w:rsidRDefault="00677DA7" w:rsidP="00677DA7">
      <w:pPr>
        <w:spacing w:after="0" w:line="240" w:lineRule="auto"/>
        <w:jc w:val="both"/>
      </w:pPr>
      <w:r>
        <w:rPr>
          <w:rFonts w:ascii="Times New Roman" w:hAnsi="Times New Roman" w:cs="Times New Roman"/>
        </w:rPr>
        <w:t xml:space="preserve">      </w:t>
      </w:r>
      <w:r w:rsidR="00A85B8D" w:rsidRPr="002C210C">
        <w:rPr>
          <w:rFonts w:ascii="Times New Roman" w:hAnsi="Times New Roman" w:cs="Times New Roman"/>
        </w:rPr>
        <w:t xml:space="preserve"> 3. Пенсия за выслугу лет, установленная к страховой пенсии по инвалидности, назначается на срок, на который установлена</w:t>
      </w:r>
      <w:r w:rsidR="00A85B8D">
        <w:t xml:space="preserve"> </w:t>
      </w:r>
      <w:r w:rsidR="00A85B8D" w:rsidRPr="00677DA7">
        <w:rPr>
          <w:rFonts w:ascii="Times New Roman" w:hAnsi="Times New Roman" w:cs="Times New Roman"/>
        </w:rPr>
        <w:t>страховая пенсия по инвалидности.</w:t>
      </w:r>
      <w:r w:rsidR="00A85B8D">
        <w:t xml:space="preserve"> </w:t>
      </w:r>
    </w:p>
    <w:p w:rsidR="00D8180C" w:rsidRDefault="00677DA7" w:rsidP="00677DA7">
      <w:pPr>
        <w:spacing w:after="0" w:line="240" w:lineRule="auto"/>
        <w:jc w:val="both"/>
        <w:rPr>
          <w:rFonts w:ascii="Times New Roman" w:hAnsi="Times New Roman" w:cs="Times New Roman"/>
        </w:rPr>
      </w:pPr>
      <w:r>
        <w:t xml:space="preserve">        </w:t>
      </w:r>
      <w:r w:rsidR="00A85B8D">
        <w:t>4</w:t>
      </w:r>
      <w:r w:rsidR="00A85B8D" w:rsidRPr="002C210C">
        <w:rPr>
          <w:rFonts w:ascii="Times New Roman" w:hAnsi="Times New Roman" w:cs="Times New Roman"/>
        </w:rPr>
        <w:t xml:space="preserve">. </w:t>
      </w:r>
      <w:proofErr w:type="gramStart"/>
      <w:r w:rsidR="00A85B8D" w:rsidRPr="002C210C">
        <w:rPr>
          <w:rFonts w:ascii="Times New Roman" w:hAnsi="Times New Roman" w:cs="Times New Roman"/>
        </w:rPr>
        <w:t>Гражданам из числа муниципальных служащих,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по заявлению гражданина производится восстановление пенсии за выслугу лет с 1-го числа месяца, в котором гражданин обратился за восстановлением, но не ранее чем со дня установления страховой пенсии по старости.</w:t>
      </w:r>
      <w:proofErr w:type="gramEnd"/>
      <w:r w:rsidR="00A85B8D" w:rsidRPr="002C210C">
        <w:rPr>
          <w:rFonts w:ascii="Times New Roman" w:hAnsi="Times New Roman" w:cs="Times New Roman"/>
        </w:rPr>
        <w:t xml:space="preserve">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статьей 5 настоящего Положения, с учетом размера установленной страховой пенсии по старости. По заявлению указанных граждан пенсия за выслугу лет им может быть установлена заново в порядке, предусмотренном настоящим Положением.</w:t>
      </w:r>
    </w:p>
    <w:p w:rsidR="00677DA7" w:rsidRDefault="00677DA7" w:rsidP="00677DA7">
      <w:pPr>
        <w:spacing w:after="0" w:line="240" w:lineRule="auto"/>
        <w:jc w:val="both"/>
        <w:rPr>
          <w:rFonts w:ascii="Times New Roman" w:hAnsi="Times New Roman" w:cs="Times New Roman"/>
        </w:rPr>
      </w:pPr>
    </w:p>
    <w:p w:rsidR="00D8180C" w:rsidRDefault="00677DA7" w:rsidP="00677DA7">
      <w:pPr>
        <w:jc w:val="center"/>
        <w:rPr>
          <w:rFonts w:ascii="Times New Roman" w:hAnsi="Times New Roman" w:cs="Times New Roman"/>
          <w:b/>
        </w:rPr>
      </w:pPr>
      <w:r w:rsidRPr="00677DA7">
        <w:rPr>
          <w:rFonts w:ascii="Times New Roman" w:hAnsi="Times New Roman" w:cs="Times New Roman"/>
          <w:b/>
        </w:rPr>
        <w:t>9. Правила назначения, перерасчета размера и выплаты пенсии за выслугу лет</w:t>
      </w:r>
    </w:p>
    <w:p w:rsidR="00677DA7" w:rsidRPr="00677DA7" w:rsidRDefault="00677DA7" w:rsidP="00677DA7">
      <w:pPr>
        <w:jc w:val="both"/>
        <w:rPr>
          <w:rFonts w:ascii="Times New Roman" w:hAnsi="Times New Roman" w:cs="Times New Roman"/>
        </w:rPr>
      </w:pPr>
      <w:r w:rsidRPr="00677DA7">
        <w:rPr>
          <w:rFonts w:ascii="Times New Roman" w:hAnsi="Times New Roman" w:cs="Times New Roman"/>
        </w:rPr>
        <w:t>Правила назначения, перерасчета размера и выплаты пенсии за выслугу лет</w:t>
      </w:r>
      <w:r w:rsidR="00434865">
        <w:rPr>
          <w:rFonts w:ascii="Times New Roman" w:hAnsi="Times New Roman" w:cs="Times New Roman"/>
        </w:rPr>
        <w:t xml:space="preserve"> устанавливаются решением Совета депутатов </w:t>
      </w:r>
      <w:r w:rsidR="00434865" w:rsidRPr="002C210C">
        <w:rPr>
          <w:rFonts w:ascii="Times New Roman" w:hAnsi="Times New Roman" w:cs="Times New Roman"/>
        </w:rPr>
        <w:t xml:space="preserve">муниципального образования «Муниципальный округ </w:t>
      </w:r>
      <w:r w:rsidR="00434865">
        <w:rPr>
          <w:rFonts w:ascii="Times New Roman" w:hAnsi="Times New Roman" w:cs="Times New Roman"/>
        </w:rPr>
        <w:t xml:space="preserve">Можгинский </w:t>
      </w:r>
      <w:r w:rsidR="00434865" w:rsidRPr="002C210C">
        <w:rPr>
          <w:rFonts w:ascii="Times New Roman" w:hAnsi="Times New Roman" w:cs="Times New Roman"/>
        </w:rPr>
        <w:t xml:space="preserve"> район Удмуртской Республики»</w:t>
      </w:r>
      <w:r w:rsidR="00434865">
        <w:rPr>
          <w:rFonts w:ascii="Times New Roman" w:hAnsi="Times New Roman" w:cs="Times New Roman"/>
        </w:rPr>
        <w:t>.</w:t>
      </w:r>
    </w:p>
    <w:p w:rsidR="00D8180C" w:rsidRDefault="00D8180C" w:rsidP="002C210C">
      <w:pPr>
        <w:jc w:val="both"/>
        <w:rPr>
          <w:rFonts w:ascii="Times New Roman" w:hAnsi="Times New Roman" w:cs="Times New Roman"/>
        </w:rPr>
      </w:pPr>
    </w:p>
    <w:p w:rsidR="00D8180C" w:rsidRDefault="00D8180C" w:rsidP="002C210C">
      <w:pPr>
        <w:jc w:val="both"/>
        <w:rPr>
          <w:rFonts w:ascii="Times New Roman" w:hAnsi="Times New Roman" w:cs="Times New Roman"/>
        </w:rPr>
      </w:pPr>
    </w:p>
    <w:p w:rsidR="00D8180C" w:rsidRDefault="00D8180C" w:rsidP="002C210C">
      <w:pPr>
        <w:jc w:val="both"/>
        <w:rPr>
          <w:rFonts w:ascii="Times New Roman" w:hAnsi="Times New Roman" w:cs="Times New Roman"/>
        </w:rPr>
      </w:pPr>
    </w:p>
    <w:p w:rsidR="00434865" w:rsidRDefault="00434865" w:rsidP="002C210C">
      <w:pPr>
        <w:jc w:val="both"/>
        <w:rPr>
          <w:rFonts w:ascii="Times New Roman" w:hAnsi="Times New Roman" w:cs="Times New Roman"/>
        </w:rPr>
      </w:pPr>
    </w:p>
    <w:p w:rsidR="00434865" w:rsidRDefault="00434865" w:rsidP="002C210C">
      <w:pPr>
        <w:jc w:val="both"/>
        <w:rPr>
          <w:rFonts w:ascii="Times New Roman" w:hAnsi="Times New Roman" w:cs="Times New Roman"/>
        </w:rPr>
      </w:pPr>
    </w:p>
    <w:p w:rsidR="00434865" w:rsidRDefault="00434865" w:rsidP="002C210C">
      <w:pPr>
        <w:jc w:val="both"/>
        <w:rPr>
          <w:rFonts w:ascii="Times New Roman" w:hAnsi="Times New Roman" w:cs="Times New Roman"/>
        </w:rPr>
      </w:pPr>
    </w:p>
    <w:p w:rsidR="00434865" w:rsidRDefault="00434865" w:rsidP="002C210C">
      <w:pPr>
        <w:jc w:val="both"/>
        <w:rPr>
          <w:rFonts w:ascii="Times New Roman" w:hAnsi="Times New Roman" w:cs="Times New Roman"/>
        </w:rPr>
      </w:pPr>
    </w:p>
    <w:p w:rsidR="00434865" w:rsidRDefault="00434865"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3572A2" w:rsidRDefault="003572A2" w:rsidP="002C210C">
      <w:pPr>
        <w:jc w:val="both"/>
        <w:rPr>
          <w:rFonts w:ascii="Times New Roman" w:hAnsi="Times New Roman" w:cs="Times New Roman"/>
        </w:rPr>
      </w:pPr>
    </w:p>
    <w:p w:rsidR="00434865" w:rsidRDefault="00434865" w:rsidP="002C210C">
      <w:pPr>
        <w:jc w:val="both"/>
        <w:rPr>
          <w:rFonts w:ascii="Times New Roman" w:hAnsi="Times New Roman" w:cs="Times New Roman"/>
        </w:rPr>
      </w:pPr>
    </w:p>
    <w:p w:rsidR="00ED0912" w:rsidRPr="003572A2" w:rsidRDefault="00D8180C" w:rsidP="00ED0912">
      <w:pPr>
        <w:spacing w:after="0" w:line="240" w:lineRule="auto"/>
        <w:jc w:val="right"/>
        <w:rPr>
          <w:rFonts w:ascii="Times New Roman" w:hAnsi="Times New Roman" w:cs="Times New Roman"/>
          <w:b/>
        </w:rPr>
      </w:pPr>
      <w:r w:rsidRPr="003572A2">
        <w:rPr>
          <w:rFonts w:ascii="Times New Roman" w:hAnsi="Times New Roman" w:cs="Times New Roman"/>
          <w:b/>
        </w:rPr>
        <w:t xml:space="preserve">Приложение </w:t>
      </w:r>
    </w:p>
    <w:p w:rsidR="00ED0912" w:rsidRPr="00ED0912" w:rsidRDefault="00D8180C" w:rsidP="00ED0912">
      <w:pPr>
        <w:spacing w:after="0" w:line="240" w:lineRule="auto"/>
        <w:jc w:val="right"/>
        <w:rPr>
          <w:rFonts w:ascii="Times New Roman" w:hAnsi="Times New Roman" w:cs="Times New Roman"/>
        </w:rPr>
      </w:pPr>
      <w:r w:rsidRPr="00ED0912">
        <w:rPr>
          <w:rFonts w:ascii="Times New Roman" w:hAnsi="Times New Roman" w:cs="Times New Roman"/>
        </w:rPr>
        <w:t>к Положению о пенсионном обеспечении</w:t>
      </w:r>
    </w:p>
    <w:p w:rsidR="00ED0912" w:rsidRPr="00ED0912" w:rsidRDefault="00D8180C" w:rsidP="00ED0912">
      <w:pPr>
        <w:spacing w:after="0" w:line="240" w:lineRule="auto"/>
        <w:jc w:val="right"/>
        <w:rPr>
          <w:rFonts w:ascii="Times New Roman" w:hAnsi="Times New Roman" w:cs="Times New Roman"/>
        </w:rPr>
      </w:pPr>
      <w:r w:rsidRPr="00ED0912">
        <w:rPr>
          <w:rFonts w:ascii="Times New Roman" w:hAnsi="Times New Roman" w:cs="Times New Roman"/>
        </w:rPr>
        <w:t xml:space="preserve"> муниципальных служащим за выслугу лет</w:t>
      </w:r>
    </w:p>
    <w:p w:rsidR="00ED0912" w:rsidRPr="00ED0912" w:rsidRDefault="00D8180C" w:rsidP="00ED0912">
      <w:pPr>
        <w:spacing w:after="0" w:line="240" w:lineRule="auto"/>
        <w:jc w:val="right"/>
        <w:rPr>
          <w:rFonts w:ascii="Times New Roman" w:hAnsi="Times New Roman" w:cs="Times New Roman"/>
        </w:rPr>
      </w:pPr>
      <w:r w:rsidRPr="00ED0912">
        <w:rPr>
          <w:rFonts w:ascii="Times New Roman" w:hAnsi="Times New Roman" w:cs="Times New Roman"/>
        </w:rPr>
        <w:t xml:space="preserve"> в муниципальном образовании </w:t>
      </w:r>
    </w:p>
    <w:p w:rsidR="00434865" w:rsidRPr="00ED0912" w:rsidRDefault="00D8180C" w:rsidP="00434865">
      <w:pPr>
        <w:spacing w:after="0" w:line="240" w:lineRule="auto"/>
        <w:jc w:val="right"/>
        <w:rPr>
          <w:rFonts w:ascii="Times New Roman" w:hAnsi="Times New Roman" w:cs="Times New Roman"/>
        </w:rPr>
      </w:pPr>
      <w:r w:rsidRPr="00ED0912">
        <w:rPr>
          <w:rFonts w:ascii="Times New Roman" w:hAnsi="Times New Roman" w:cs="Times New Roman"/>
        </w:rPr>
        <w:t xml:space="preserve">«Муниципальный округ </w:t>
      </w:r>
    </w:p>
    <w:p w:rsidR="00434865" w:rsidRDefault="00434865" w:rsidP="00ED0912">
      <w:pPr>
        <w:spacing w:after="0" w:line="240" w:lineRule="auto"/>
        <w:jc w:val="right"/>
        <w:rPr>
          <w:rFonts w:ascii="Times New Roman" w:hAnsi="Times New Roman" w:cs="Times New Roman"/>
        </w:rPr>
      </w:pPr>
      <w:r>
        <w:rPr>
          <w:rFonts w:ascii="Times New Roman" w:hAnsi="Times New Roman" w:cs="Times New Roman"/>
        </w:rPr>
        <w:t>Можгинский</w:t>
      </w:r>
      <w:r w:rsidR="00D8180C" w:rsidRPr="00ED0912">
        <w:rPr>
          <w:rFonts w:ascii="Times New Roman" w:hAnsi="Times New Roman" w:cs="Times New Roman"/>
        </w:rPr>
        <w:t xml:space="preserve"> район </w:t>
      </w:r>
    </w:p>
    <w:p w:rsidR="00D8180C" w:rsidRDefault="00D8180C" w:rsidP="00ED0912">
      <w:pPr>
        <w:spacing w:after="0" w:line="240" w:lineRule="auto"/>
        <w:jc w:val="right"/>
        <w:rPr>
          <w:rFonts w:ascii="Times New Roman" w:hAnsi="Times New Roman" w:cs="Times New Roman"/>
        </w:rPr>
      </w:pPr>
      <w:r w:rsidRPr="00ED0912">
        <w:rPr>
          <w:rFonts w:ascii="Times New Roman" w:hAnsi="Times New Roman" w:cs="Times New Roman"/>
        </w:rPr>
        <w:t>Удмуртско</w:t>
      </w:r>
      <w:r w:rsidR="00ED0912" w:rsidRPr="00ED0912">
        <w:rPr>
          <w:rFonts w:ascii="Times New Roman" w:hAnsi="Times New Roman" w:cs="Times New Roman"/>
        </w:rPr>
        <w:t>й Республики</w:t>
      </w:r>
      <w:r w:rsidR="00434865">
        <w:rPr>
          <w:rFonts w:ascii="Times New Roman" w:hAnsi="Times New Roman" w:cs="Times New Roman"/>
        </w:rPr>
        <w:t>»</w:t>
      </w:r>
    </w:p>
    <w:p w:rsidR="00434865" w:rsidRDefault="00434865" w:rsidP="00ED0912">
      <w:pPr>
        <w:spacing w:after="0" w:line="240" w:lineRule="auto"/>
        <w:jc w:val="right"/>
        <w:rPr>
          <w:rFonts w:ascii="Times New Roman" w:hAnsi="Times New Roman" w:cs="Times New Roman"/>
        </w:rPr>
      </w:pPr>
      <w:r>
        <w:rPr>
          <w:rFonts w:ascii="Times New Roman" w:hAnsi="Times New Roman" w:cs="Times New Roman"/>
        </w:rPr>
        <w:t>от 16 февраля 2022 года №__</w:t>
      </w:r>
    </w:p>
    <w:p w:rsidR="0046705E" w:rsidRDefault="0046705E" w:rsidP="00ED0912">
      <w:pPr>
        <w:spacing w:after="0" w:line="240" w:lineRule="auto"/>
        <w:jc w:val="right"/>
        <w:rPr>
          <w:rFonts w:ascii="Times New Roman" w:hAnsi="Times New Roman" w:cs="Times New Roman"/>
        </w:rPr>
      </w:pPr>
    </w:p>
    <w:p w:rsidR="00ED0912" w:rsidRDefault="0046705E" w:rsidP="0046705E">
      <w:pPr>
        <w:spacing w:after="0" w:line="240" w:lineRule="auto"/>
        <w:jc w:val="center"/>
        <w:rPr>
          <w:rFonts w:ascii="Times New Roman" w:hAnsi="Times New Roman" w:cs="Times New Roman"/>
        </w:rPr>
      </w:pPr>
      <w:r w:rsidRPr="004C6DCE">
        <w:rPr>
          <w:rFonts w:ascii="Times New Roman" w:hAnsi="Times New Roman" w:cs="Times New Roman"/>
        </w:rPr>
        <w:t>Стаж муниципальной службы для назначения пенсии за выслугу лет</w:t>
      </w:r>
    </w:p>
    <w:p w:rsidR="0046705E" w:rsidRPr="00ED0912" w:rsidRDefault="0046705E" w:rsidP="00ED0912">
      <w:pPr>
        <w:spacing w:after="0" w:line="240" w:lineRule="auto"/>
        <w:jc w:val="right"/>
        <w:rPr>
          <w:rFonts w:ascii="Times New Roman" w:hAnsi="Times New Roman" w:cs="Times New Roman"/>
        </w:rPr>
      </w:pPr>
    </w:p>
    <w:tbl>
      <w:tblPr>
        <w:tblStyle w:val="a9"/>
        <w:tblW w:w="0" w:type="auto"/>
        <w:tblLook w:val="04A0"/>
      </w:tblPr>
      <w:tblGrid>
        <w:gridCol w:w="4785"/>
        <w:gridCol w:w="4786"/>
      </w:tblGrid>
      <w:tr w:rsidR="004C6DCE" w:rsidTr="004C6DCE">
        <w:tc>
          <w:tcPr>
            <w:tcW w:w="4785" w:type="dxa"/>
          </w:tcPr>
          <w:p w:rsidR="004C6DCE" w:rsidRPr="0046705E" w:rsidRDefault="004C6DCE" w:rsidP="0046705E">
            <w:pPr>
              <w:jc w:val="center"/>
              <w:rPr>
                <w:rFonts w:ascii="Times New Roman" w:hAnsi="Times New Roman" w:cs="Times New Roman"/>
              </w:rPr>
            </w:pPr>
          </w:p>
          <w:p w:rsidR="0046705E" w:rsidRPr="0046705E" w:rsidRDefault="0046705E" w:rsidP="0046705E">
            <w:pPr>
              <w:jc w:val="center"/>
              <w:rPr>
                <w:rFonts w:ascii="Times New Roman" w:hAnsi="Times New Roman" w:cs="Times New Roman"/>
              </w:rPr>
            </w:pPr>
            <w:r w:rsidRPr="0046705E">
              <w:rPr>
                <w:rFonts w:ascii="Times New Roman" w:hAnsi="Times New Roman" w:cs="Times New Roman"/>
              </w:rPr>
              <w:t>Год назначения пенсии за выслугу лет</w:t>
            </w:r>
          </w:p>
          <w:p w:rsidR="004C6DCE" w:rsidRPr="0046705E" w:rsidRDefault="004C6DCE" w:rsidP="0046705E">
            <w:pPr>
              <w:jc w:val="center"/>
              <w:rPr>
                <w:rFonts w:ascii="Times New Roman" w:hAnsi="Times New Roman" w:cs="Times New Roman"/>
              </w:rPr>
            </w:pPr>
          </w:p>
        </w:tc>
        <w:tc>
          <w:tcPr>
            <w:tcW w:w="4786"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Стаж для назначения пенсии за выслугу лет в соответствующем году</w:t>
            </w:r>
          </w:p>
        </w:tc>
      </w:tr>
      <w:tr w:rsidR="004C6DCE" w:rsidTr="004C6DCE">
        <w:tc>
          <w:tcPr>
            <w:tcW w:w="4785"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2022</w:t>
            </w:r>
          </w:p>
        </w:tc>
        <w:tc>
          <w:tcPr>
            <w:tcW w:w="4786"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18 лет</w:t>
            </w:r>
          </w:p>
        </w:tc>
      </w:tr>
      <w:tr w:rsidR="004C6DCE" w:rsidTr="004C6DCE">
        <w:tc>
          <w:tcPr>
            <w:tcW w:w="4785"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2023</w:t>
            </w:r>
          </w:p>
        </w:tc>
        <w:tc>
          <w:tcPr>
            <w:tcW w:w="4786"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18 лет 6 месяцев</w:t>
            </w:r>
          </w:p>
        </w:tc>
      </w:tr>
      <w:tr w:rsidR="004C6DCE" w:rsidTr="004C6DCE">
        <w:tc>
          <w:tcPr>
            <w:tcW w:w="4785"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2024</w:t>
            </w:r>
          </w:p>
        </w:tc>
        <w:tc>
          <w:tcPr>
            <w:tcW w:w="4786"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19 лет</w:t>
            </w:r>
          </w:p>
        </w:tc>
      </w:tr>
      <w:tr w:rsidR="004C6DCE" w:rsidTr="004C6DCE">
        <w:tc>
          <w:tcPr>
            <w:tcW w:w="4785"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2025</w:t>
            </w:r>
          </w:p>
        </w:tc>
        <w:tc>
          <w:tcPr>
            <w:tcW w:w="4786"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19 лет 6 месяцев</w:t>
            </w:r>
          </w:p>
        </w:tc>
      </w:tr>
      <w:tr w:rsidR="004C6DCE" w:rsidTr="004C6DCE">
        <w:tc>
          <w:tcPr>
            <w:tcW w:w="4785"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2026</w:t>
            </w:r>
            <w:r w:rsidR="0046705E" w:rsidRPr="0046705E">
              <w:rPr>
                <w:rFonts w:ascii="Times New Roman" w:hAnsi="Times New Roman" w:cs="Times New Roman"/>
              </w:rPr>
              <w:t xml:space="preserve"> и последующие годы</w:t>
            </w:r>
          </w:p>
        </w:tc>
        <w:tc>
          <w:tcPr>
            <w:tcW w:w="4786" w:type="dxa"/>
          </w:tcPr>
          <w:p w:rsidR="004C6DCE" w:rsidRPr="0046705E" w:rsidRDefault="004C6DCE" w:rsidP="0046705E">
            <w:pPr>
              <w:jc w:val="center"/>
              <w:rPr>
                <w:rFonts w:ascii="Times New Roman" w:hAnsi="Times New Roman" w:cs="Times New Roman"/>
              </w:rPr>
            </w:pPr>
            <w:r w:rsidRPr="0046705E">
              <w:rPr>
                <w:rFonts w:ascii="Times New Roman" w:hAnsi="Times New Roman" w:cs="Times New Roman"/>
              </w:rPr>
              <w:t>20 лет</w:t>
            </w:r>
          </w:p>
        </w:tc>
      </w:tr>
    </w:tbl>
    <w:p w:rsidR="00ED0912" w:rsidRDefault="00ED0912" w:rsidP="002C210C">
      <w:pPr>
        <w:jc w:val="both"/>
      </w:pPr>
    </w:p>
    <w:p w:rsidR="004C6DCE" w:rsidRPr="002C210C" w:rsidRDefault="004C6DCE">
      <w:pPr>
        <w:jc w:val="both"/>
        <w:rPr>
          <w:rFonts w:ascii="Times New Roman" w:hAnsi="Times New Roman" w:cs="Times New Roman"/>
        </w:rPr>
      </w:pPr>
    </w:p>
    <w:sectPr w:rsidR="004C6DCE" w:rsidRPr="002C210C" w:rsidSect="007F602A">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F3BC1"/>
    <w:multiLevelType w:val="hybridMultilevel"/>
    <w:tmpl w:val="EF3C5E26"/>
    <w:lvl w:ilvl="0" w:tplc="1F3EFC2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46EB7892"/>
    <w:multiLevelType w:val="hybridMultilevel"/>
    <w:tmpl w:val="9AD0CDF6"/>
    <w:lvl w:ilvl="0" w:tplc="8B0CC5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A671807"/>
    <w:multiLevelType w:val="hybridMultilevel"/>
    <w:tmpl w:val="BC14E0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9D7B39"/>
    <w:multiLevelType w:val="singleLevel"/>
    <w:tmpl w:val="0888ABA8"/>
    <w:lvl w:ilvl="0">
      <w:start w:val="3"/>
      <w:numFmt w:val="decimal"/>
      <w:lvlText w:val="%1."/>
      <w:legacy w:legacy="1" w:legacySpace="0" w:legacyIndent="346"/>
      <w:lvlJc w:val="left"/>
      <w:rPr>
        <w:rFonts w:ascii="Times New Roman" w:hAnsi="Times New Roman" w:cs="Times New Roman" w:hint="default"/>
      </w:rPr>
    </w:lvl>
  </w:abstractNum>
  <w:abstractNum w:abstractNumId="4">
    <w:nsid w:val="59654ABB"/>
    <w:multiLevelType w:val="hybridMultilevel"/>
    <w:tmpl w:val="FEAEF226"/>
    <w:lvl w:ilvl="0" w:tplc="EEE443F8">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3"/>
  </w:num>
  <w:num w:numId="3">
    <w:abstractNumId w:val="2"/>
  </w:num>
  <w:num w:numId="4">
    <w:abstractNumId w:val="4"/>
  </w:num>
  <w:num w:numId="5">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D7E"/>
    <w:rsid w:val="000B372D"/>
    <w:rsid w:val="000E5847"/>
    <w:rsid w:val="000E6D36"/>
    <w:rsid w:val="00143C0C"/>
    <w:rsid w:val="001716D6"/>
    <w:rsid w:val="00183BF9"/>
    <w:rsid w:val="001918B5"/>
    <w:rsid w:val="001B1E03"/>
    <w:rsid w:val="001B21FB"/>
    <w:rsid w:val="001C7D27"/>
    <w:rsid w:val="001F67BD"/>
    <w:rsid w:val="00201B4A"/>
    <w:rsid w:val="0021255D"/>
    <w:rsid w:val="00236B3D"/>
    <w:rsid w:val="00251AA5"/>
    <w:rsid w:val="00292D7E"/>
    <w:rsid w:val="002A342D"/>
    <w:rsid w:val="002C210C"/>
    <w:rsid w:val="00306707"/>
    <w:rsid w:val="00326D59"/>
    <w:rsid w:val="003450B4"/>
    <w:rsid w:val="00354E67"/>
    <w:rsid w:val="003572A2"/>
    <w:rsid w:val="003C4406"/>
    <w:rsid w:val="00434865"/>
    <w:rsid w:val="0046705E"/>
    <w:rsid w:val="004731D2"/>
    <w:rsid w:val="004951FA"/>
    <w:rsid w:val="004A048B"/>
    <w:rsid w:val="004C0E9B"/>
    <w:rsid w:val="004C6DCE"/>
    <w:rsid w:val="004E1377"/>
    <w:rsid w:val="004E4FBB"/>
    <w:rsid w:val="004F73FB"/>
    <w:rsid w:val="00503669"/>
    <w:rsid w:val="00507DD0"/>
    <w:rsid w:val="00534B41"/>
    <w:rsid w:val="005A2702"/>
    <w:rsid w:val="005C61B1"/>
    <w:rsid w:val="006331A9"/>
    <w:rsid w:val="0063792C"/>
    <w:rsid w:val="00677DA7"/>
    <w:rsid w:val="006A0B21"/>
    <w:rsid w:val="006E3A7E"/>
    <w:rsid w:val="00725F09"/>
    <w:rsid w:val="007B02CC"/>
    <w:rsid w:val="007C6723"/>
    <w:rsid w:val="007E21E3"/>
    <w:rsid w:val="007F602A"/>
    <w:rsid w:val="00814DD9"/>
    <w:rsid w:val="008D1B3D"/>
    <w:rsid w:val="00907935"/>
    <w:rsid w:val="00914716"/>
    <w:rsid w:val="00975DBD"/>
    <w:rsid w:val="0097695E"/>
    <w:rsid w:val="009E090B"/>
    <w:rsid w:val="00A31213"/>
    <w:rsid w:val="00A45A8D"/>
    <w:rsid w:val="00A632EB"/>
    <w:rsid w:val="00A85B8D"/>
    <w:rsid w:val="00AE04BE"/>
    <w:rsid w:val="00B4438C"/>
    <w:rsid w:val="00C1157C"/>
    <w:rsid w:val="00C3517C"/>
    <w:rsid w:val="00CA729B"/>
    <w:rsid w:val="00D410CE"/>
    <w:rsid w:val="00D47228"/>
    <w:rsid w:val="00D643F5"/>
    <w:rsid w:val="00D8180C"/>
    <w:rsid w:val="00E73A83"/>
    <w:rsid w:val="00E8698B"/>
    <w:rsid w:val="00EB269E"/>
    <w:rsid w:val="00ED0912"/>
    <w:rsid w:val="00ED4FEE"/>
    <w:rsid w:val="00F0166B"/>
    <w:rsid w:val="00F36693"/>
    <w:rsid w:val="00FF6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4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 w:type="paragraph" w:customStyle="1" w:styleId="Style1">
    <w:name w:val="Style1"/>
    <w:basedOn w:val="a"/>
    <w:uiPriority w:val="99"/>
    <w:rsid w:val="003067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306707"/>
    <w:pPr>
      <w:widowControl w:val="0"/>
      <w:autoSpaceDE w:val="0"/>
      <w:autoSpaceDN w:val="0"/>
      <w:adjustRightInd w:val="0"/>
      <w:spacing w:after="0" w:line="326"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306707"/>
    <w:pPr>
      <w:widowControl w:val="0"/>
      <w:autoSpaceDE w:val="0"/>
      <w:autoSpaceDN w:val="0"/>
      <w:adjustRightInd w:val="0"/>
      <w:spacing w:after="0" w:line="322" w:lineRule="exact"/>
      <w:ind w:firstLine="71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306707"/>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306707"/>
    <w:pPr>
      <w:widowControl w:val="0"/>
      <w:autoSpaceDE w:val="0"/>
      <w:autoSpaceDN w:val="0"/>
      <w:adjustRightInd w:val="0"/>
      <w:spacing w:after="0" w:line="322" w:lineRule="exact"/>
      <w:ind w:firstLine="720"/>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306707"/>
    <w:pPr>
      <w:widowControl w:val="0"/>
      <w:autoSpaceDE w:val="0"/>
      <w:autoSpaceDN w:val="0"/>
      <w:adjustRightInd w:val="0"/>
      <w:spacing w:after="0" w:line="322" w:lineRule="exact"/>
      <w:ind w:firstLine="734"/>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30670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306707"/>
    <w:pPr>
      <w:widowControl w:val="0"/>
      <w:autoSpaceDE w:val="0"/>
      <w:autoSpaceDN w:val="0"/>
      <w:adjustRightInd w:val="0"/>
      <w:spacing w:after="0" w:line="324" w:lineRule="exact"/>
      <w:ind w:firstLine="720"/>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306707"/>
    <w:pPr>
      <w:widowControl w:val="0"/>
      <w:autoSpaceDE w:val="0"/>
      <w:autoSpaceDN w:val="0"/>
      <w:adjustRightInd w:val="0"/>
      <w:spacing w:after="0" w:line="323" w:lineRule="exact"/>
      <w:ind w:firstLine="730"/>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3067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3067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306707"/>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306707"/>
    <w:pPr>
      <w:widowControl w:val="0"/>
      <w:autoSpaceDE w:val="0"/>
      <w:autoSpaceDN w:val="0"/>
      <w:adjustRightInd w:val="0"/>
      <w:spacing w:after="0" w:line="324" w:lineRule="exact"/>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306707"/>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306707"/>
    <w:rPr>
      <w:rFonts w:ascii="Times New Roman" w:hAnsi="Times New Roman" w:cs="Times New Roman"/>
      <w:b/>
      <w:bCs/>
      <w:smallCaps/>
      <w:sz w:val="32"/>
      <w:szCs w:val="32"/>
    </w:rPr>
  </w:style>
  <w:style w:type="character" w:customStyle="1" w:styleId="FontStyle17">
    <w:name w:val="Font Style17"/>
    <w:basedOn w:val="a0"/>
    <w:uiPriority w:val="99"/>
    <w:rsid w:val="00306707"/>
    <w:rPr>
      <w:rFonts w:ascii="Times New Roman" w:hAnsi="Times New Roman" w:cs="Times New Roman"/>
      <w:i/>
      <w:iCs/>
      <w:spacing w:val="30"/>
      <w:sz w:val="26"/>
      <w:szCs w:val="26"/>
    </w:rPr>
  </w:style>
  <w:style w:type="character" w:customStyle="1" w:styleId="FontStyle18">
    <w:name w:val="Font Style18"/>
    <w:basedOn w:val="a0"/>
    <w:uiPriority w:val="99"/>
    <w:rsid w:val="00306707"/>
    <w:rPr>
      <w:rFonts w:ascii="Times New Roman" w:hAnsi="Times New Roman" w:cs="Times New Roman"/>
      <w:b/>
      <w:bCs/>
      <w:i/>
      <w:iCs/>
      <w:sz w:val="26"/>
      <w:szCs w:val="26"/>
    </w:rPr>
  </w:style>
  <w:style w:type="character" w:customStyle="1" w:styleId="FontStyle19">
    <w:name w:val="Font Style19"/>
    <w:basedOn w:val="a0"/>
    <w:uiPriority w:val="99"/>
    <w:rsid w:val="00306707"/>
    <w:rPr>
      <w:rFonts w:ascii="Times New Roman" w:hAnsi="Times New Roman" w:cs="Times New Roman"/>
      <w:b/>
      <w:bCs/>
      <w:sz w:val="26"/>
      <w:szCs w:val="26"/>
    </w:rPr>
  </w:style>
  <w:style w:type="character" w:customStyle="1" w:styleId="FontStyle20">
    <w:name w:val="Font Style20"/>
    <w:basedOn w:val="a0"/>
    <w:uiPriority w:val="99"/>
    <w:rsid w:val="00306707"/>
    <w:rPr>
      <w:rFonts w:ascii="Times New Roman" w:hAnsi="Times New Roman" w:cs="Times New Roman"/>
      <w:sz w:val="26"/>
      <w:szCs w:val="26"/>
    </w:rPr>
  </w:style>
  <w:style w:type="character" w:customStyle="1" w:styleId="FontStyle21">
    <w:name w:val="Font Style21"/>
    <w:basedOn w:val="a0"/>
    <w:uiPriority w:val="99"/>
    <w:rsid w:val="00306707"/>
    <w:rPr>
      <w:rFonts w:ascii="Times New Roman" w:hAnsi="Times New Roman" w:cs="Times New Roman"/>
      <w:sz w:val="22"/>
      <w:szCs w:val="22"/>
    </w:rPr>
  </w:style>
  <w:style w:type="character" w:customStyle="1" w:styleId="WW8Num10z2">
    <w:name w:val="WW8Num10z2"/>
    <w:rsid w:val="00306707"/>
    <w:rPr>
      <w:rFonts w:ascii="Wingdings" w:hAnsi="Wingdings"/>
    </w:rPr>
  </w:style>
  <w:style w:type="paragraph" w:styleId="a5">
    <w:name w:val="List Paragraph"/>
    <w:basedOn w:val="a"/>
    <w:uiPriority w:val="34"/>
    <w:qFormat/>
    <w:rsid w:val="00306707"/>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ru-RU"/>
    </w:rPr>
  </w:style>
  <w:style w:type="paragraph" w:styleId="a6">
    <w:name w:val="No Spacing"/>
    <w:uiPriority w:val="1"/>
    <w:qFormat/>
    <w:rsid w:val="00306707"/>
    <w:pPr>
      <w:spacing w:after="0" w:line="240" w:lineRule="auto"/>
    </w:pPr>
  </w:style>
  <w:style w:type="paragraph" w:styleId="a7">
    <w:name w:val="Title"/>
    <w:basedOn w:val="a"/>
    <w:link w:val="a8"/>
    <w:uiPriority w:val="10"/>
    <w:qFormat/>
    <w:rsid w:val="00306707"/>
    <w:pPr>
      <w:widowControl w:val="0"/>
      <w:spacing w:after="0" w:line="240" w:lineRule="auto"/>
      <w:jc w:val="center"/>
    </w:pPr>
    <w:rPr>
      <w:rFonts w:ascii="Times New Roman" w:eastAsiaTheme="minorEastAsia" w:hAnsi="Times New Roman" w:cs="Times New Roman"/>
      <w:b/>
      <w:sz w:val="28"/>
      <w:szCs w:val="20"/>
      <w:lang w:eastAsia="ru-RU"/>
    </w:rPr>
  </w:style>
  <w:style w:type="character" w:customStyle="1" w:styleId="a8">
    <w:name w:val="Название Знак"/>
    <w:basedOn w:val="a0"/>
    <w:link w:val="a7"/>
    <w:uiPriority w:val="10"/>
    <w:rsid w:val="00306707"/>
    <w:rPr>
      <w:rFonts w:ascii="Times New Roman" w:eastAsiaTheme="minorEastAsia" w:hAnsi="Times New Roman" w:cs="Times New Roman"/>
      <w:b/>
      <w:sz w:val="28"/>
      <w:szCs w:val="20"/>
      <w:lang w:eastAsia="ru-RU"/>
    </w:rPr>
  </w:style>
  <w:style w:type="character" w:customStyle="1" w:styleId="e12e9e68acdbf9ebfontstyle20">
    <w:name w:val="e12e9e68acdbf9ebfontstyle20"/>
    <w:basedOn w:val="a0"/>
    <w:rsid w:val="00306707"/>
  </w:style>
  <w:style w:type="table" w:styleId="a9">
    <w:name w:val="Table Grid"/>
    <w:basedOn w:val="a1"/>
    <w:uiPriority w:val="59"/>
    <w:rsid w:val="004C6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326D59"/>
    <w:rPr>
      <w:rFonts w:ascii="Times New Roman" w:hAnsi="Times New Roman" w:cs="Times New Roman"/>
      <w:sz w:val="22"/>
      <w:szCs w:val="22"/>
    </w:rPr>
  </w:style>
  <w:style w:type="character" w:customStyle="1" w:styleId="FontStyle27">
    <w:name w:val="Font Style27"/>
    <w:uiPriority w:val="99"/>
    <w:rsid w:val="009E090B"/>
    <w:rPr>
      <w:rFonts w:ascii="Times New Roman" w:hAnsi="Times New Roman" w:cs="Times New Roman"/>
      <w:b/>
      <w:bCs/>
      <w:sz w:val="24"/>
      <w:szCs w:val="24"/>
    </w:rPr>
  </w:style>
  <w:style w:type="paragraph" w:customStyle="1" w:styleId="228bf8a64b8551e1msonormal">
    <w:name w:val="228bf8a64b8551e1msonormal"/>
    <w:basedOn w:val="a"/>
    <w:rsid w:val="007B02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153778">
      <w:bodyDiv w:val="1"/>
      <w:marLeft w:val="0"/>
      <w:marRight w:val="0"/>
      <w:marTop w:val="0"/>
      <w:marBottom w:val="0"/>
      <w:divBdr>
        <w:top w:val="none" w:sz="0" w:space="0" w:color="auto"/>
        <w:left w:val="none" w:sz="0" w:space="0" w:color="auto"/>
        <w:bottom w:val="none" w:sz="0" w:space="0" w:color="auto"/>
        <w:right w:val="none" w:sz="0" w:space="0" w:color="auto"/>
      </w:divBdr>
    </w:div>
    <w:div w:id="18230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Pages>
  <Words>2269</Words>
  <Characters>12937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Городилова</cp:lastModifiedBy>
  <cp:revision>54</cp:revision>
  <dcterms:created xsi:type="dcterms:W3CDTF">2020-02-04T12:51:00Z</dcterms:created>
  <dcterms:modified xsi:type="dcterms:W3CDTF">2022-02-07T11:10:00Z</dcterms:modified>
</cp:coreProperties>
</file>